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Geography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immigrate    </w:t>
      </w:r>
      <w:r>
        <w:t xml:space="preserve">   conflict    </w:t>
      </w:r>
      <w:r>
        <w:t xml:space="preserve">   foreclosure    </w:t>
      </w:r>
      <w:r>
        <w:t xml:space="preserve">   postindustrial    </w:t>
      </w:r>
      <w:r>
        <w:t xml:space="preserve">   jazz    </w:t>
      </w:r>
      <w:r>
        <w:t xml:space="preserve">   megalopolis    </w:t>
      </w:r>
      <w:r>
        <w:t xml:space="preserve">   sunbelt    </w:t>
      </w:r>
      <w:r>
        <w:t xml:space="preserve">   manufacturing belt    </w:t>
      </w:r>
      <w:r>
        <w:t xml:space="preserve">   dry farming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Geography of the United States</dc:title>
  <dcterms:created xsi:type="dcterms:W3CDTF">2021-10-11T19:09:26Z</dcterms:created>
  <dcterms:modified xsi:type="dcterms:W3CDTF">2021-10-11T19:09:26Z</dcterms:modified>
</cp:coreProperties>
</file>