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Individualization 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an affect on the behaviour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and Beck explore the effects of increasing individual choice upon families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life course that people followed in the past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more common now as a result of sexuality awareness and life events such as divorce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that we no longer live in a 'modern'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by Tamara Hareven exploring the choices of different family members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believes that individuals have no real choice about the pattern of their family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mark someone or something as individual or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associated with modernization in which social relations have become increasingly spread across time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depends on where a person lives and how much money they earn</w:t>
            </w:r>
          </w:p>
        </w:tc>
      </w:tr>
    </w:tbl>
    <w:p>
      <w:pPr>
        <w:pStyle w:val="WordBankMedium"/>
      </w:pPr>
      <w:r>
        <w:t xml:space="preserve">   Postmodernism    </w:t>
      </w:r>
      <w:r>
        <w:t xml:space="preserve">   Class    </w:t>
      </w:r>
      <w:r>
        <w:t xml:space="preserve">   disembedded    </w:t>
      </w:r>
      <w:r>
        <w:t xml:space="preserve">   life course analysis    </w:t>
      </w:r>
      <w:r>
        <w:t xml:space="preserve">   modernist    </w:t>
      </w:r>
      <w:r>
        <w:t xml:space="preserve">   family diversity    </w:t>
      </w:r>
      <w:r>
        <w:t xml:space="preserve">   individualization    </w:t>
      </w:r>
      <w:r>
        <w:t xml:space="preserve">   giddens    </w:t>
      </w:r>
      <w:r>
        <w:t xml:space="preserve">   influence    </w:t>
      </w:r>
      <w:r>
        <w:t xml:space="preserve">   standard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Individualization Thesis</dc:title>
  <dcterms:created xsi:type="dcterms:W3CDTF">2021-10-11T19:11:25Z</dcterms:created>
  <dcterms:modified xsi:type="dcterms:W3CDTF">2021-10-11T19:11:25Z</dcterms:modified>
</cp:coreProperties>
</file>