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Journal of James Edmond Pease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1865    </w:t>
      </w:r>
      <w:r>
        <w:t xml:space="preserve">   united states    </w:t>
      </w:r>
      <w:r>
        <w:t xml:space="preserve">   four o'clock    </w:t>
      </w:r>
      <w:r>
        <w:t xml:space="preserve">   six hundred thousand    </w:t>
      </w:r>
      <w:r>
        <w:t xml:space="preserve">   twenty days    </w:t>
      </w:r>
      <w:r>
        <w:t xml:space="preserve">   G Company    </w:t>
      </w:r>
      <w:r>
        <w:t xml:space="preserve">   1863    </w:t>
      </w:r>
      <w:r>
        <w:t xml:space="preserve">   journal    </w:t>
      </w:r>
      <w:r>
        <w:t xml:space="preserve">   civil war    </w:t>
      </w:r>
      <w:r>
        <w:t xml:space="preserve">   sixteen    </w:t>
      </w:r>
      <w:r>
        <w:t xml:space="preserve">   two days    </w:t>
      </w:r>
      <w:r>
        <w:t xml:space="preserve">   Sally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Journal of James Edmond Pease</dc:title>
  <dcterms:created xsi:type="dcterms:W3CDTF">2021-10-11T19:11:51Z</dcterms:created>
  <dcterms:modified xsi:type="dcterms:W3CDTF">2021-10-11T19:11:51Z</dcterms:modified>
</cp:coreProperties>
</file>