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Judicial Branch -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appellate jurisdiction    </w:t>
      </w:r>
      <w:r>
        <w:t xml:space="preserve">   Clarence Thomas    </w:t>
      </w:r>
      <w:r>
        <w:t xml:space="preserve">   concurrent jurisdiction    </w:t>
      </w:r>
      <w:r>
        <w:t xml:space="preserve">   defendant    </w:t>
      </w:r>
      <w:r>
        <w:t xml:space="preserve">   Elena Kagan    </w:t>
      </w:r>
      <w:r>
        <w:t xml:space="preserve">   inferior courts    </w:t>
      </w:r>
      <w:r>
        <w:t xml:space="preserve">   judicial restraint    </w:t>
      </w:r>
      <w:r>
        <w:t xml:space="preserve">   Jurisdiction    </w:t>
      </w:r>
      <w:r>
        <w:t xml:space="preserve">   original jurisdiction    </w:t>
      </w:r>
      <w:r>
        <w:t xml:space="preserve">   plaintiff    </w:t>
      </w:r>
      <w:r>
        <w:t xml:space="preserve">   Ruth Bader Ginsburg    </w:t>
      </w:r>
      <w:r>
        <w:t xml:space="preserve">   Sandra Day O’Connor    </w:t>
      </w:r>
      <w:r>
        <w:t xml:space="preserve">   Sonia Sotomayor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 - Vocab</dc:title>
  <dcterms:created xsi:type="dcterms:W3CDTF">2021-10-11T19:12:07Z</dcterms:created>
  <dcterms:modified xsi:type="dcterms:W3CDTF">2021-10-11T19:12:07Z</dcterms:modified>
</cp:coreProperties>
</file>