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Anonymity    </w:t>
      </w:r>
      <w:r>
        <w:t xml:space="preserve">   Fleeting    </w:t>
      </w:r>
      <w:r>
        <w:t xml:space="preserve">   Lucrative    </w:t>
      </w:r>
      <w:r>
        <w:t xml:space="preserve">   Mildew    </w:t>
      </w:r>
      <w:r>
        <w:t xml:space="preserve">   Moochi    </w:t>
      </w:r>
      <w:r>
        <w:t xml:space="preserve">   Muffled    </w:t>
      </w:r>
      <w:r>
        <w:t xml:space="preserve">   Periphery    </w:t>
      </w:r>
      <w:r>
        <w:t xml:space="preserve">   Reaganomics    </w:t>
      </w:r>
      <w:r>
        <w:t xml:space="preserve">   Rendition    </w:t>
      </w:r>
      <w:r>
        <w:t xml:space="preserve">   Tittering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Word Search</dc:title>
  <dcterms:created xsi:type="dcterms:W3CDTF">2021-10-11T19:13:46Z</dcterms:created>
  <dcterms:modified xsi:type="dcterms:W3CDTF">2021-10-11T19:13:46Z</dcterms:modified>
</cp:coreProperties>
</file>