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Lithosphere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disintegration of rock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looking like it was pressed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 disintegrates and decomposes.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destructive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in subduction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that cause little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crystals are pressed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Layers of a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that forms when magma reaches the Earths surface and cools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of the continents being one large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Breaking down of rock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materials that flow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plates moving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 moving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Deepest point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energy released from fault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the amplitude of the largest waves of and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EQ’s that come before a big EQ’s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Rock, minerals, or other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EQ’s that happen after a big EQ’s.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all 3 types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comes from living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 “valley” like structures.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 dangerous than P waves.</w:t>
            </w:r>
          </w:p>
        </w:tc>
      </w:tr>
    </w:tbl>
    <w:p>
      <w:pPr>
        <w:pStyle w:val="WordBankLarge"/>
      </w:pPr>
      <w:r>
        <w:t xml:space="preserve">   Sediments     </w:t>
      </w:r>
      <w:r>
        <w:t xml:space="preserve">   Strata     </w:t>
      </w:r>
      <w:r>
        <w:t xml:space="preserve">   Organic     </w:t>
      </w:r>
      <w:r>
        <w:t xml:space="preserve">   Erosion     </w:t>
      </w:r>
      <w:r>
        <w:t xml:space="preserve">   Extrusive     </w:t>
      </w:r>
      <w:r>
        <w:t xml:space="preserve">   Mechanical Weathering     </w:t>
      </w:r>
      <w:r>
        <w:t xml:space="preserve">   Weathering     </w:t>
      </w:r>
      <w:r>
        <w:t xml:space="preserve">   Foliation     </w:t>
      </w:r>
      <w:r>
        <w:t xml:space="preserve">   Non foliation     </w:t>
      </w:r>
      <w:r>
        <w:t xml:space="preserve">   Continental Drift Theory     </w:t>
      </w:r>
      <w:r>
        <w:t xml:space="preserve">   Divergent Boundary     </w:t>
      </w:r>
      <w:r>
        <w:t xml:space="preserve">   Convergent Boundary     </w:t>
      </w:r>
      <w:r>
        <w:t xml:space="preserve">   Rift Valleys     </w:t>
      </w:r>
      <w:r>
        <w:t xml:space="preserve">   Trench     </w:t>
      </w:r>
      <w:r>
        <w:t xml:space="preserve">   Marianas Trench     </w:t>
      </w:r>
      <w:r>
        <w:t xml:space="preserve">   Seismogram     </w:t>
      </w:r>
      <w:r>
        <w:t xml:space="preserve">   Ritcher Scale     </w:t>
      </w:r>
      <w:r>
        <w:t xml:space="preserve">   Volcanic Neck     </w:t>
      </w:r>
      <w:r>
        <w:t xml:space="preserve">   Pyroclastic Flow     </w:t>
      </w:r>
      <w:r>
        <w:t xml:space="preserve">   Moment Magnitude     </w:t>
      </w:r>
      <w:r>
        <w:t xml:space="preserve">   Aftershocks     </w:t>
      </w:r>
      <w:r>
        <w:t xml:space="preserve">   Foreshocks     </w:t>
      </w:r>
      <w:r>
        <w:t xml:space="preserve">   L Waves     </w:t>
      </w:r>
      <w:r>
        <w:t xml:space="preserve">   S Waves     </w:t>
      </w:r>
      <w:r>
        <w:t xml:space="preserve">   P Waves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Lithosphere Unit </dc:title>
  <dcterms:created xsi:type="dcterms:W3CDTF">2021-10-11T19:15:58Z</dcterms:created>
  <dcterms:modified xsi:type="dcterms:W3CDTF">2021-10-11T19:15:58Z</dcterms:modified>
</cp:coreProperties>
</file>