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Lymphatic and Immune System</w:t>
      </w:r>
    </w:p>
    <w:p>
      <w:pPr>
        <w:pStyle w:val="Questions"/>
      </w:pPr>
      <w:r>
        <w:t xml:space="preserve">1.  RTAEIACB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UOTECLYKES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VSSEELS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DTINICRED ESLCL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OMETCSPHYYL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KILL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 THUYSM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LYMHP OSDNE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T- ESLLC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PECOAHTSYG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CREACN LSCEL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EEPSNL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IGORENF DBEISO.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ONIDTEBISA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 AOGSPMCAEHR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B - CLLSE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LYHPECOSTMY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 bacteria     </w:t>
      </w:r>
      <w:r>
        <w:t xml:space="preserve">   leukocytes     </w:t>
      </w:r>
      <w:r>
        <w:t xml:space="preserve">   vessels    </w:t>
      </w:r>
      <w:r>
        <w:t xml:space="preserve">   dendritic cells     </w:t>
      </w:r>
      <w:r>
        <w:t xml:space="preserve">   lymphocytes    </w:t>
      </w:r>
      <w:r>
        <w:t xml:space="preserve">   kill    </w:t>
      </w:r>
      <w:r>
        <w:t xml:space="preserve">    thymus     </w:t>
      </w:r>
      <w:r>
        <w:t xml:space="preserve">   lymph nodes    </w:t>
      </w:r>
      <w:r>
        <w:t xml:space="preserve">   t- cells    </w:t>
      </w:r>
      <w:r>
        <w:t xml:space="preserve">   phagocytes     </w:t>
      </w:r>
      <w:r>
        <w:t xml:space="preserve">   cancer cells     </w:t>
      </w:r>
      <w:r>
        <w:t xml:space="preserve">   spleen     </w:t>
      </w:r>
      <w:r>
        <w:t xml:space="preserve">   foreign bodies.     </w:t>
      </w:r>
      <w:r>
        <w:t xml:space="preserve">   antibodies    </w:t>
      </w:r>
      <w:r>
        <w:t xml:space="preserve">    macrophages     </w:t>
      </w:r>
      <w:r>
        <w:t xml:space="preserve">   b - cells    </w:t>
      </w:r>
      <w:r>
        <w:t xml:space="preserve">   lymphocytes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Lymphatic and Immune System</dc:title>
  <dcterms:created xsi:type="dcterms:W3CDTF">2021-10-11T19:16:37Z</dcterms:created>
  <dcterms:modified xsi:type="dcterms:W3CDTF">2021-10-11T19:16:37Z</dcterms:modified>
</cp:coreProperties>
</file>