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Mechanicals: 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Bottom    </w:t>
      </w:r>
      <w:r>
        <w:t xml:space="preserve">   Francis    </w:t>
      </w:r>
      <w:r>
        <w:t xml:space="preserve">   Mechanicals    </w:t>
      </w:r>
      <w:r>
        <w:t xml:space="preserve">   Peter    </w:t>
      </w:r>
      <w:r>
        <w:t xml:space="preserve">   pyramus    </w:t>
      </w:r>
      <w:r>
        <w:t xml:space="preserve">   Robin    </w:t>
      </w:r>
      <w:r>
        <w:t xml:space="preserve">   Shakespeare    </w:t>
      </w:r>
      <w:r>
        <w:t xml:space="preserve">   snug    </w:t>
      </w:r>
      <w:r>
        <w:t xml:space="preserve">   Theatre    </w:t>
      </w:r>
      <w:r>
        <w:t xml:space="preserve">   Thisby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Mechanicals: A Midsummer Night's Dream</dc:title>
  <dcterms:created xsi:type="dcterms:W3CDTF">2021-10-11T19:16:58Z</dcterms:created>
  <dcterms:modified xsi:type="dcterms:W3CDTF">2021-10-11T19:16:58Z</dcterms:modified>
</cp:coreProperties>
</file>