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Act III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Antonio says that he has been through so much loss and grief that Shylock won't be able to find a pound of ________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instructs Lorenzo to look over the house because she and Nerissa will stay in a __________ for prayer and contemplation.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save Portia and turn her into a Christian?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Portia gives Bassanio a ________ to signify their love and commitment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 is angry at Jessica because she traded his turquoise ring for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Portia and Nerissa disguise as while accompanying their husbands at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Sailors verified that _________ 's ship was wrecked coming from Tripolis.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Launcelot warns Jessica that she will go to ________ for being the daughter of a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 tells Solanio that the Duke cannot deny his forfeiture of the bond as it could ruin Venice's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chest does Bassanio choose? </w:t>
            </w:r>
          </w:p>
        </w:tc>
      </w:tr>
    </w:tbl>
    <w:p>
      <w:pPr>
        <w:pStyle w:val="WordBankMedium"/>
      </w:pPr>
      <w:r>
        <w:t xml:space="preserve">   Antonio    </w:t>
      </w:r>
      <w:r>
        <w:t xml:space="preserve">   monkey    </w:t>
      </w:r>
      <w:r>
        <w:t xml:space="preserve">   Lead    </w:t>
      </w:r>
      <w:r>
        <w:t xml:space="preserve">   ring    </w:t>
      </w:r>
      <w:r>
        <w:t xml:space="preserve">   economy    </w:t>
      </w:r>
      <w:r>
        <w:t xml:space="preserve">   flesh    </w:t>
      </w:r>
      <w:r>
        <w:t xml:space="preserve">   monastery     </w:t>
      </w:r>
      <w:r>
        <w:t xml:space="preserve">   men    </w:t>
      </w:r>
      <w:r>
        <w:t xml:space="preserve">   Hell    </w:t>
      </w:r>
      <w:r>
        <w:t xml:space="preserve">   Lorenzo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III </dc:title>
  <dcterms:created xsi:type="dcterms:W3CDTF">2021-10-11T19:17:32Z</dcterms:created>
  <dcterms:modified xsi:type="dcterms:W3CDTF">2021-10-11T19:17:32Z</dcterms:modified>
</cp:coreProperties>
</file>