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Medium"/>
      </w:pPr>
      <w:r>
        <w:t xml:space="preserve">   foreboding    </w:t>
      </w:r>
      <w:r>
        <w:t xml:space="preserve">   talisman    </w:t>
      </w:r>
      <w:r>
        <w:t xml:space="preserve">   isolated    </w:t>
      </w:r>
      <w:r>
        <w:t xml:space="preserve">   patheticfallacy    </w:t>
      </w:r>
      <w:r>
        <w:t xml:space="preserve">   supernatural    </w:t>
      </w:r>
      <w:r>
        <w:t xml:space="preserve">   gothic    </w:t>
      </w:r>
      <w:r>
        <w:t xml:space="preserve">    liability    </w:t>
      </w:r>
      <w:r>
        <w:t xml:space="preserve">    wistfully    </w:t>
      </w:r>
      <w:r>
        <w:t xml:space="preserve">    apparel    </w:t>
      </w:r>
      <w:r>
        <w:t xml:space="preserve">    resolution    </w:t>
      </w:r>
      <w:r>
        <w:t xml:space="preserve">    frivolous    </w:t>
      </w:r>
      <w:r>
        <w:t xml:space="preserve">   prosaic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2021-10-11T19:18:54Z</dcterms:created>
  <dcterms:modified xsi:type="dcterms:W3CDTF">2021-10-11T19:18:54Z</dcterms:modified>
</cp:coreProperties>
</file>