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New Deal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agency created during the Great Depression to provide young Americans with aid and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by FDR; alignment of diverse groups dedicated to supporting the Democratic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passed in 1933 to raise crop prices by paying farmers to leave a certain amount of their land unplanted, thus lowering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Senator of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program that put young men aged 18 to 25 to work building roads, developing parks, planting trees, and helping soil-erosion and flood-control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reformer; combined humanitarian impulses with great political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passed in 1935 to aid to retired people, unemployed people, disabled people, and families with dependent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African American; dedicated to promoting opportunities to young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spending more money than the government receives in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agency that provided unemployed people with jobs in construction, garment making, teaching, arts,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called the "National Labor Relations Act"; created in 1935 to protect the rights of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provided money to state to create jobs in the construction of schools and other community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movie created in 1939 about the life of Southern plantation owners during the Civil War; one of the most popular films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appointed as commissioner of Indian affairs by FDR in 1933; helped create the Indian Reorganization Act of 1934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actor, director, producer, and writer who created a radio broadcast called 'The War of the Worlds"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America's first female cabinet worker; secretary of labor</w:t>
            </w:r>
          </w:p>
        </w:tc>
      </w:tr>
    </w:tbl>
    <w:p>
      <w:pPr>
        <w:pStyle w:val="WordBankLarge"/>
      </w:pPr>
      <w:r>
        <w:t xml:space="preserve">   Agricultural Adjustment Act    </w:t>
      </w:r>
      <w:r>
        <w:t xml:space="preserve">   Civilian Conservation Corps    </w:t>
      </w:r>
      <w:r>
        <w:t xml:space="preserve">   National Industrial Recovery Act    </w:t>
      </w:r>
      <w:r>
        <w:t xml:space="preserve">   deficit spending    </w:t>
      </w:r>
      <w:r>
        <w:t xml:space="preserve">   Huey Long    </w:t>
      </w:r>
      <w:r>
        <w:t xml:space="preserve">   Eleanor Roosevelt    </w:t>
      </w:r>
      <w:r>
        <w:t xml:space="preserve">   Works Progress Administration    </w:t>
      </w:r>
      <w:r>
        <w:t xml:space="preserve">   National Youth Administration    </w:t>
      </w:r>
      <w:r>
        <w:t xml:space="preserve">   Wagner Act    </w:t>
      </w:r>
      <w:r>
        <w:t xml:space="preserve">   Social Security Act    </w:t>
      </w:r>
      <w:r>
        <w:t xml:space="preserve">   Frances Perkins    </w:t>
      </w:r>
      <w:r>
        <w:t xml:space="preserve">   Mary McLeod Bethune    </w:t>
      </w:r>
      <w:r>
        <w:t xml:space="preserve">   John Collier    </w:t>
      </w:r>
      <w:r>
        <w:t xml:space="preserve">   New Deal coalition    </w:t>
      </w:r>
      <w:r>
        <w:t xml:space="preserve">    Gone With The Wind    </w:t>
      </w:r>
      <w:r>
        <w:t xml:space="preserve">   Orson Welles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 </dc:title>
  <dcterms:created xsi:type="dcterms:W3CDTF">2021-10-11T19:20:28Z</dcterms:created>
  <dcterms:modified xsi:type="dcterms:W3CDTF">2021-10-11T19:20:28Z</dcterms:modified>
</cp:coreProperties>
</file>