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New England Colonies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slave codes    </w:t>
      </w:r>
      <w:r>
        <w:t xml:space="preserve">   proprietary    </w:t>
      </w:r>
      <w:r>
        <w:t xml:space="preserve">   cashcrop    </w:t>
      </w:r>
      <w:r>
        <w:t xml:space="preserve">   quakers    </w:t>
      </w:r>
      <w:r>
        <w:t xml:space="preserve">   puritans    </w:t>
      </w:r>
      <w:r>
        <w:t xml:space="preserve">   thanksgiving    </w:t>
      </w:r>
      <w:r>
        <w:t xml:space="preserve">   precedent    </w:t>
      </w:r>
      <w:r>
        <w:t xml:space="preserve">   persecution    </w:t>
      </w:r>
      <w:r>
        <w:t xml:space="preserve">   may flower compact    </w:t>
      </w:r>
      <w:r>
        <w:t xml:space="preserve">   established church    </w:t>
      </w:r>
      <w:r>
        <w:t xml:space="preserve">   Pilgrim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New England Colonies Vocabulary</dc:title>
  <dcterms:created xsi:type="dcterms:W3CDTF">2021-10-11T19:19:15Z</dcterms:created>
  <dcterms:modified xsi:type="dcterms:W3CDTF">2021-10-11T19:19:15Z</dcterms:modified>
</cp:coreProperties>
</file>