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New Frontier and The Great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bay of pigs invasion    </w:t>
      </w:r>
      <w:r>
        <w:t xml:space="preserve">   consensus    </w:t>
      </w:r>
      <w:r>
        <w:t xml:space="preserve">   Cuban missile crisis    </w:t>
      </w:r>
      <w:r>
        <w:t xml:space="preserve">   due process    </w:t>
      </w:r>
      <w:r>
        <w:t xml:space="preserve">   flexible response    </w:t>
      </w:r>
      <w:r>
        <w:t xml:space="preserve">   foreign policies    </w:t>
      </w:r>
      <w:r>
        <w:t xml:space="preserve">   Missile gap    </w:t>
      </w:r>
      <w:r>
        <w:t xml:space="preserve">   reapportionment    </w:t>
      </w:r>
      <w:r>
        <w:t xml:space="preserve">   space race    </w:t>
      </w:r>
      <w:r>
        <w:t xml:space="preserve">   the great society    </w:t>
      </w:r>
      <w:r>
        <w:t xml:space="preserve">   the new frontier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Frontier and The Great Society</dc:title>
  <dcterms:created xsi:type="dcterms:W3CDTF">2021-10-11T19:20:05Z</dcterms:created>
  <dcterms:modified xsi:type="dcterms:W3CDTF">2021-10-11T19:20:05Z</dcterms:modified>
</cp:coreProperties>
</file>