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II Chronicles    </w:t>
      </w:r>
      <w:r>
        <w:t xml:space="preserve">   I Chronicles    </w:t>
      </w:r>
      <w:r>
        <w:t xml:space="preserve">   II Kings    </w:t>
      </w:r>
      <w:r>
        <w:t xml:space="preserve">   I Kings    </w:t>
      </w:r>
      <w:r>
        <w:t xml:space="preserve">   II Samuel    </w:t>
      </w:r>
      <w:r>
        <w:t xml:space="preserve">   I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</dc:title>
  <dcterms:created xsi:type="dcterms:W3CDTF">2021-10-11T19:22:46Z</dcterms:created>
  <dcterms:modified xsi:type="dcterms:W3CDTF">2021-10-11T19:22:46Z</dcterms:modified>
</cp:coreProperties>
</file>