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Paralyzed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son of God    </w:t>
      </w:r>
      <w:r>
        <w:t xml:space="preserve">   friends    </w:t>
      </w:r>
      <w:r>
        <w:t xml:space="preserve">   son of man    </w:t>
      </w:r>
      <w:r>
        <w:t xml:space="preserve">   removed roof tiles    </w:t>
      </w:r>
      <w:r>
        <w:t xml:space="preserve">   crippled    </w:t>
      </w:r>
      <w:r>
        <w:t xml:space="preserve">   miracle    </w:t>
      </w:r>
      <w:r>
        <w:t xml:space="preserve">   forgiven    </w:t>
      </w:r>
      <w:r>
        <w:t xml:space="preserve">   healed    </w:t>
      </w:r>
      <w:r>
        <w:t xml:space="preserve">   faith    </w:t>
      </w:r>
      <w:r>
        <w:t xml:space="preserve">   Jesus Christ    </w:t>
      </w:r>
      <w:r>
        <w:t xml:space="preserve">   Pharisee    </w:t>
      </w:r>
      <w:r>
        <w:t xml:space="preserve">   Paralyzed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Paralyzed Man</dc:title>
  <dcterms:created xsi:type="dcterms:W3CDTF">2021-10-11T19:24:30Z</dcterms:created>
  <dcterms:modified xsi:type="dcterms:W3CDTF">2021-10-11T19:24:30Z</dcterms:modified>
</cp:coreProperties>
</file>