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Caressing    </w:t>
      </w:r>
      <w:r>
        <w:t xml:space="preserve">   Clamored    </w:t>
      </w:r>
      <w:r>
        <w:t xml:space="preserve">   Screeched    </w:t>
      </w:r>
      <w:r>
        <w:t xml:space="preserve">   Crooning    </w:t>
      </w:r>
      <w:r>
        <w:t xml:space="preserve">   Scowled    </w:t>
      </w:r>
      <w:r>
        <w:t xml:space="preserve">   Subjugation    </w:t>
      </w:r>
      <w:r>
        <w:t xml:space="preserve">   Murmured    </w:t>
      </w:r>
      <w:r>
        <w:t xml:space="preserve">   Incandescence    </w:t>
      </w:r>
      <w:r>
        <w:t xml:space="preserve">   Benign    </w:t>
      </w:r>
      <w:r>
        <w:t xml:space="preserve">   Crevice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Vocabulary</dc:title>
  <dcterms:created xsi:type="dcterms:W3CDTF">2021-10-11T19:23:39Z</dcterms:created>
  <dcterms:modified xsi:type="dcterms:W3CDTF">2021-10-11T19:23:39Z</dcterms:modified>
</cp:coreProperties>
</file>