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Picture of Dorian Gray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Sybil    </w:t>
      </w:r>
      <w:r>
        <w:t xml:space="preserve">   Gothic Fiction    </w:t>
      </w:r>
      <w:r>
        <w:t xml:space="preserve">   Basil    </w:t>
      </w:r>
      <w:r>
        <w:t xml:space="preserve">   Yellow Book    </w:t>
      </w:r>
      <w:r>
        <w:t xml:space="preserve">   Painting    </w:t>
      </w:r>
      <w:r>
        <w:t xml:space="preserve">   Dorian Gray    </w:t>
      </w:r>
      <w:r>
        <w:t xml:space="preserve">   Art    </w:t>
      </w:r>
      <w:r>
        <w:t xml:space="preserve">   Vanity    </w:t>
      </w:r>
      <w:r>
        <w:t xml:space="preserve">   Henry    </w:t>
      </w:r>
      <w:r>
        <w:t xml:space="preserve">   Beauty    </w:t>
      </w:r>
      <w:r>
        <w:t xml:space="preserve">   Aesthetics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Picture of Dorian Gray Word Search</dc:title>
  <dcterms:created xsi:type="dcterms:W3CDTF">2021-10-11T19:23:55Z</dcterms:created>
  <dcterms:modified xsi:type="dcterms:W3CDTF">2021-10-11T19:23:55Z</dcterms:modified>
</cp:coreProperties>
</file>