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Pillow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Imagery    </w:t>
      </w:r>
      <w:r>
        <w:t xml:space="preserve">   Lyric poetry    </w:t>
      </w:r>
      <w:r>
        <w:t xml:space="preserve">   Book of Odes    </w:t>
      </w:r>
      <w:r>
        <w:t xml:space="preserve">   Taoism    </w:t>
      </w:r>
      <w:r>
        <w:t xml:space="preserve">   Paradox    </w:t>
      </w:r>
      <w:r>
        <w:t xml:space="preserve">   Tao Te Ching    </w:t>
      </w:r>
      <w:r>
        <w:t xml:space="preserve">   Analects    </w:t>
      </w:r>
      <w:r>
        <w:t xml:space="preserve">   Maxim    </w:t>
      </w:r>
      <w:r>
        <w:t xml:space="preserve">   Didactic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Pillow Book</dc:title>
  <dcterms:created xsi:type="dcterms:W3CDTF">2021-10-11T19:24:19Z</dcterms:created>
  <dcterms:modified xsi:type="dcterms:W3CDTF">2021-10-11T19:24:19Z</dcterms:modified>
</cp:coreProperties>
</file>