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fruit    </w:t>
      </w:r>
      <w:r>
        <w:t xml:space="preserve">   poison    </w:t>
      </w:r>
      <w:r>
        <w:t xml:space="preserve">   tongue    </w:t>
      </w:r>
      <w:r>
        <w:t xml:space="preserve">   speak    </w:t>
      </w:r>
      <w:r>
        <w:t xml:space="preserve">   confidence    </w:t>
      </w:r>
      <w:r>
        <w:t xml:space="preserve">   power    </w:t>
      </w:r>
      <w:r>
        <w:t xml:space="preserve">   faith    </w:t>
      </w:r>
      <w:r>
        <w:t xml:space="preserve">   love    </w:t>
      </w:r>
      <w:r>
        <w:t xml:space="preserve">   words    </w:t>
      </w:r>
      <w:r>
        <w:t xml:space="preserve">   Death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Words</dc:title>
  <dcterms:created xsi:type="dcterms:W3CDTF">2021-10-11T19:25:29Z</dcterms:created>
  <dcterms:modified xsi:type="dcterms:W3CDTF">2021-10-11T19:25:29Z</dcterms:modified>
</cp:coreProperties>
</file>