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sunny    </w:t>
      </w:r>
      <w:r>
        <w:t xml:space="preserve">   canopy    </w:t>
      </w:r>
      <w:r>
        <w:t xml:space="preserve">   vines    </w:t>
      </w:r>
      <w:r>
        <w:t xml:space="preserve">   tropical    </w:t>
      </w:r>
      <w:r>
        <w:t xml:space="preserve">   moss    </w:t>
      </w:r>
      <w:r>
        <w:t xml:space="preserve">   waterfall    </w:t>
      </w:r>
      <w:r>
        <w:t xml:space="preserve">   Amazon    </w:t>
      </w:r>
      <w:r>
        <w:t xml:space="preserve">   river    </w:t>
      </w:r>
      <w:r>
        <w:t xml:space="preserve">   dense    </w:t>
      </w:r>
      <w:r>
        <w:t xml:space="preserve">   bushes    </w:t>
      </w:r>
      <w:r>
        <w:t xml:space="preserve">   trees    </w:t>
      </w:r>
      <w:r>
        <w:t xml:space="preserve">   breeze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2021-10-11T19:27:09Z</dcterms:created>
  <dcterms:modified xsi:type="dcterms:W3CDTF">2021-10-11T19:27:09Z</dcterms:modified>
</cp:coreProperties>
</file>