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Recess Queen 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Considerate    </w:t>
      </w:r>
      <w:r>
        <w:t xml:space="preserve">   Inclusive    </w:t>
      </w:r>
      <w:r>
        <w:t xml:space="preserve">   Compassionate    </w:t>
      </w:r>
      <w:r>
        <w:t xml:space="preserve">   Overbearing    </w:t>
      </w:r>
      <w:r>
        <w:t xml:space="preserve">   Mean    </w:t>
      </w:r>
      <w:r>
        <w:t xml:space="preserve">   Pushy    </w:t>
      </w:r>
      <w:r>
        <w:t xml:space="preserve">   Authoritative    </w:t>
      </w:r>
      <w:r>
        <w:t xml:space="preserve">   Coercive    </w:t>
      </w:r>
      <w:r>
        <w:t xml:space="preserve">   Bossy    </w:t>
      </w:r>
      <w:r>
        <w:t xml:space="preserve">   Domineering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Recess Queen Synonyms and Antonyms</dc:title>
  <dcterms:created xsi:type="dcterms:W3CDTF">2021-10-11T19:27:14Z</dcterms:created>
  <dcterms:modified xsi:type="dcterms:W3CDTF">2021-10-11T19:27:14Z</dcterms:modified>
</cp:coreProperties>
</file>