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painter and inventor of the Renaissance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Renaissance period began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"Renaissance" means revival 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planning, designing, and construction of buildings.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Ottoman Turks conquered this city, which is known today as Istanbul.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English playwright and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monk named Martin ____________ started the Reformation of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Carving a three-dimensional object out of a material such as marble is an art form know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Gutenberg is known for inventing the printing _______.</w:t>
            </w:r>
          </w:p>
        </w:tc>
      </w:tr>
    </w:tbl>
    <w:p>
      <w:pPr>
        <w:pStyle w:val="WordBankMedium"/>
      </w:pPr>
      <w:r>
        <w:t xml:space="preserve">   rebirth    </w:t>
      </w:r>
      <w:r>
        <w:t xml:space="preserve">   Davinci    </w:t>
      </w:r>
      <w:r>
        <w:t xml:space="preserve">   Italy    </w:t>
      </w:r>
      <w:r>
        <w:t xml:space="preserve">   Constantinople    </w:t>
      </w:r>
      <w:r>
        <w:t xml:space="preserve">   astronomy    </w:t>
      </w:r>
      <w:r>
        <w:t xml:space="preserve">   Shakespeare    </w:t>
      </w:r>
      <w:r>
        <w:t xml:space="preserve">   architecture    </w:t>
      </w:r>
      <w:r>
        <w:t xml:space="preserve">   press    </w:t>
      </w:r>
      <w:r>
        <w:t xml:space="preserve">   Luther    </w:t>
      </w:r>
      <w:r>
        <w:t xml:space="preserve">   sculpture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2021-10-11T19:28:01Z</dcterms:created>
  <dcterms:modified xsi:type="dcterms:W3CDTF">2021-10-11T19:28:01Z</dcterms:modified>
</cp:coreProperties>
</file>