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 &amp;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Recant     </w:t>
      </w:r>
      <w:r>
        <w:t xml:space="preserve">   Theocracy     </w:t>
      </w:r>
      <w:r>
        <w:t xml:space="preserve">   Predestination     </w:t>
      </w:r>
      <w:r>
        <w:t xml:space="preserve">   Indulgence     </w:t>
      </w:r>
      <w:r>
        <w:t xml:space="preserve">   Engraving     </w:t>
      </w:r>
      <w:r>
        <w:t xml:space="preserve">   Utopian     </w:t>
      </w:r>
      <w:r>
        <w:t xml:space="preserve">   Vernacular     </w:t>
      </w:r>
      <w:r>
        <w:t xml:space="preserve">   The Book of Courtier     </w:t>
      </w:r>
      <w:r>
        <w:t xml:space="preserve">   Perspective     </w:t>
      </w:r>
      <w:r>
        <w:t xml:space="preserve">   Humanities     </w:t>
      </w:r>
      <w:r>
        <w:t xml:space="preserve">   Humanism    </w:t>
      </w:r>
      <w:r>
        <w:t xml:space="preserve">   Patron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&amp; Reformation </dc:title>
  <dcterms:created xsi:type="dcterms:W3CDTF">2021-10-11T19:27:12Z</dcterms:created>
  <dcterms:modified xsi:type="dcterms:W3CDTF">2021-10-11T19:27:12Z</dcterms:modified>
</cp:coreProperties>
</file>