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Roaring Twenties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drug, which many of us take for granted, has saved millions of lives since its discovery by Alexander Fleming less than a century ago. Today, it continues to fight against infectious diseases</w:t>
            </w:r>
          </w:p>
          <w:p>
            <w:pPr>
              <w:keepLines/>
              <w:pStyle w:val="CluesTiny"/>
            </w:pPr>
            <w:r>
              <w:rPr>
                <w:b w:val="true"/>
                <w:bCs w:val="true"/>
              </w:rPr>
              <w:t xml:space="preserve">6. </w:t>
            </w:r>
            <w:r>
              <w:t xml:space="preserve">were saloons or nightclubs that sold alcoholic beverages illegally during the period of Roaring Twenties Prohibition</w:t>
            </w:r>
          </w:p>
          <w:p>
            <w:pPr>
              <w:keepLines/>
              <w:pStyle w:val="CluesTiny"/>
            </w:pPr>
            <w:r>
              <w:rPr>
                <w:b w:val="true"/>
                <w:bCs w:val="true"/>
              </w:rPr>
              <w:t xml:space="preserve">8. </w:t>
            </w:r>
            <w:r>
              <w:t xml:space="preserve">Female aviator who broke several records and became the first woman to fly solo across the Atlantic in 1932</w:t>
            </w:r>
          </w:p>
          <w:p>
            <w:pPr>
              <w:keepLines/>
              <w:pStyle w:val="CluesTiny"/>
            </w:pPr>
            <w:r>
              <w:rPr>
                <w:b w:val="true"/>
                <w:bCs w:val="true"/>
              </w:rPr>
              <w:t xml:space="preserve">9. </w:t>
            </w:r>
            <w:r>
              <w:t xml:space="preserve">the irrational fear of foreigners or strangers which led to racism, ethnic conflict and the belief in the inherent superiority of one culture based on judgmental comparisons to different, alien cultures</w:t>
            </w:r>
          </w:p>
          <w:p>
            <w:pPr>
              <w:keepLines/>
              <w:pStyle w:val="CluesTiny"/>
            </w:pPr>
            <w:r>
              <w:rPr>
                <w:b w:val="true"/>
                <w:bCs w:val="true"/>
              </w:rPr>
              <w:t xml:space="preserve">13. </w:t>
            </w:r>
            <w:r>
              <w:t xml:space="preserve">The hatred and suspicion in WW1 spilled over into the Red Scare and the fear of anarchists, extreme socialists and the infiltration of Unions by Marxists and what?</w:t>
            </w:r>
          </w:p>
          <w:p>
            <w:pPr>
              <w:keepLines/>
              <w:pStyle w:val="CluesTiny"/>
            </w:pPr>
            <w:r>
              <w:rPr>
                <w:b w:val="true"/>
                <w:bCs w:val="true"/>
              </w:rPr>
              <w:t xml:space="preserve">16. </w:t>
            </w:r>
            <w:r>
              <w:t xml:space="preserve">Jazz, ragtime and Broadway musicals dominated the era</w:t>
            </w:r>
          </w:p>
          <w:p>
            <w:pPr>
              <w:keepLines/>
              <w:pStyle w:val="CluesTiny"/>
            </w:pPr>
            <w:r>
              <w:rPr>
                <w:b w:val="true"/>
                <w:bCs w:val="true"/>
              </w:rPr>
              <w:t xml:space="preserve">18. </w:t>
            </w:r>
            <w:r>
              <w:t xml:space="preserve">was the first mass broadcasting medium that drew the nation together by breaking down provincialism, programs spread modern ideas and brought news, music entertainment, and advertisements to millions of listeners</w:t>
            </w:r>
          </w:p>
          <w:p>
            <w:pPr>
              <w:keepLines/>
              <w:pStyle w:val="CluesTiny"/>
            </w:pPr>
            <w:r>
              <w:rPr>
                <w:b w:val="true"/>
                <w:bCs w:val="true"/>
              </w:rPr>
              <w:t xml:space="preserve">20. </w:t>
            </w:r>
            <w:r>
              <w:t xml:space="preserve">Iconic baseball player, was one of the greatest baseball players whose popularity transcended sport and epitomised the Roaring Twenties for his laid-back style</w:t>
            </w:r>
          </w:p>
          <w:p>
            <w:pPr>
              <w:keepLines/>
              <w:pStyle w:val="CluesTiny"/>
            </w:pPr>
            <w:r>
              <w:rPr>
                <w:b w:val="true"/>
                <w:bCs w:val="true"/>
              </w:rPr>
              <w:t xml:space="preserve">21. </w:t>
            </w:r>
            <w:r>
              <w:t xml:space="preserve">Flight technology advanced significantly during WW1</w:t>
            </w:r>
          </w:p>
          <w:p>
            <w:pPr>
              <w:keepLines/>
              <w:pStyle w:val="CluesTiny"/>
            </w:pPr>
            <w:r>
              <w:rPr>
                <w:b w:val="true"/>
                <w:bCs w:val="true"/>
              </w:rPr>
              <w:t xml:space="preserve">23. </w:t>
            </w:r>
            <w:r>
              <w:t xml:space="preserve">the manufacture and sale of alcohol was banned, was instituted with ratification of the 18th Amendment and enacted by the Volstead Act</w:t>
            </w:r>
          </w:p>
          <w:p>
            <w:pPr>
              <w:keepLines/>
              <w:pStyle w:val="CluesTiny"/>
            </w:pPr>
            <w:r>
              <w:rPr>
                <w:b w:val="true"/>
                <w:bCs w:val="true"/>
              </w:rPr>
              <w:t xml:space="preserve">25. </w:t>
            </w:r>
            <w:r>
              <w:t xml:space="preserve">mobs of whites attacked black residents and businesses of the Greenwood District in Tulsa, Oklahoma</w:t>
            </w:r>
          </w:p>
          <w:p>
            <w:pPr>
              <w:keepLines/>
              <w:pStyle w:val="CluesTiny"/>
            </w:pPr>
            <w:r>
              <w:rPr>
                <w:b w:val="true"/>
                <w:bCs w:val="true"/>
              </w:rPr>
              <w:t xml:space="preserve">27. </w:t>
            </w:r>
            <w:r>
              <w:t xml:space="preserve">The Roaring Twenties started following a wave of strikes in 1919 that helped to fuel fears that Communists, or “reds” and anarchists were conspiring to start a revolution in the America, this fear led to a nationwide panic known a</w:t>
            </w:r>
          </w:p>
          <w:p>
            <w:pPr>
              <w:keepLines/>
              <w:pStyle w:val="CluesTiny"/>
            </w:pPr>
            <w:r>
              <w:rPr>
                <w:b w:val="true"/>
                <w:bCs w:val="true"/>
              </w:rPr>
              <w:t xml:space="preserve">28. </w:t>
            </w:r>
            <w:r>
              <w:t xml:space="preserve">started with silent, black and white movies of the early 1920's that were accompanied by music played on a piano or organ. In 1922 the first all-color movie called 'Toll of the Sea' was released. The first movie with sound effects and music, called Don Juan, was made by Warner Bros</w:t>
            </w:r>
          </w:p>
          <w:p>
            <w:pPr>
              <w:keepLines/>
              <w:pStyle w:val="CluesTiny"/>
            </w:pPr>
            <w:r>
              <w:rPr>
                <w:b w:val="true"/>
                <w:bCs w:val="true"/>
              </w:rPr>
              <w:t xml:space="preserve">29. </w:t>
            </w:r>
            <w:r>
              <w:t xml:space="preserve">American author. Iconic writer of the ‘jazz age’. Notable works include The Great Gatsby (1925)</w:t>
            </w:r>
          </w:p>
          <w:p>
            <w:pPr>
              <w:keepLines/>
              <w:pStyle w:val="CluesTiny"/>
            </w:pPr>
            <w:r>
              <w:rPr>
                <w:b w:val="true"/>
                <w:bCs w:val="true"/>
              </w:rPr>
              <w:t xml:space="preserve">30. </w:t>
            </w:r>
            <w:r>
              <w:t xml:space="preserve">told the story of the fictional character Jay Gatsby and exposed the excesses of consumerism during the 1920s</w:t>
            </w:r>
          </w:p>
          <w:p>
            <w:pPr>
              <w:keepLines/>
              <w:pStyle w:val="CluesTiny"/>
            </w:pPr>
            <w:r>
              <w:rPr>
                <w:b w:val="true"/>
                <w:bCs w:val="true"/>
              </w:rPr>
              <w:t xml:space="preserve">31. </w:t>
            </w:r>
            <w:r>
              <w:t xml:space="preserve">was the African-American artistic and literary culture that was developed in the 1920's</w:t>
            </w:r>
          </w:p>
          <w:p>
            <w:pPr>
              <w:keepLines/>
              <w:pStyle w:val="CluesTiny"/>
            </w:pPr>
            <w:r>
              <w:rPr>
                <w:b w:val="true"/>
                <w:bCs w:val="true"/>
              </w:rPr>
              <w:t xml:space="preserve">32. </w:t>
            </w:r>
            <w:r>
              <w:t xml:space="preserve">French fashion designer. One of the most innovative fashion designers, was instrumental in defining feminine style and dress during the 20th Century</w:t>
            </w:r>
          </w:p>
          <w:p>
            <w:pPr>
              <w:keepLines/>
              <w:pStyle w:val="CluesTiny"/>
            </w:pPr>
            <w:r>
              <w:rPr>
                <w:b w:val="true"/>
                <w:bCs w:val="true"/>
              </w:rPr>
              <w:t xml:space="preserve">33. </w:t>
            </w:r>
            <w:r>
              <w:t xml:space="preserve">became a popular spectator sport in the Roaring Twenties</w:t>
            </w:r>
          </w:p>
        </w:tc>
        <w:tc>
          <w:p>
            <w:pPr>
              <w:pStyle w:val="CluesTiny"/>
            </w:pPr>
            <w:r>
              <w:rPr>
                <w:b w:val="true"/>
                <w:bCs w:val="true"/>
              </w:rPr>
              <w:t xml:space="preserve">Down</w:t>
            </w:r>
          </w:p>
          <w:p>
            <w:pPr>
              <w:keepLines/>
              <w:pStyle w:val="CluesTiny"/>
            </w:pPr>
            <w:r>
              <w:rPr>
                <w:b w:val="true"/>
                <w:bCs w:val="true"/>
              </w:rPr>
              <w:t xml:space="preserve">1. </w:t>
            </w:r>
            <w:r>
              <w:t xml:space="preserve">Share prices fell by $40 billion in a single day (October 29th, 1929)</w:t>
            </w:r>
          </w:p>
          <w:p>
            <w:pPr>
              <w:keepLines/>
              <w:pStyle w:val="CluesTiny"/>
            </w:pPr>
            <w:r>
              <w:rPr>
                <w:b w:val="true"/>
                <w:bCs w:val="true"/>
              </w:rPr>
              <w:t xml:space="preserve">2. </w:t>
            </w:r>
            <w:r>
              <w:t xml:space="preserve">a term used to describe young women, who wore short skirts, listened to jazz music and took rebellious attitudes to old standards of morality.</w:t>
            </w:r>
          </w:p>
          <w:p>
            <w:pPr>
              <w:keepLines/>
              <w:pStyle w:val="CluesTiny"/>
            </w:pPr>
            <w:r>
              <w:rPr>
                <w:b w:val="true"/>
                <w:bCs w:val="true"/>
              </w:rPr>
              <w:t xml:space="preserve">3. </w:t>
            </w:r>
            <w:r>
              <w:t xml:space="preserve">Founder of Ford motor company, pioneered the use of the assembly line for making cars, helping to reduce the price and make cars affordable for the average American consume</w:t>
            </w:r>
          </w:p>
          <w:p>
            <w:pPr>
              <w:keepLines/>
              <w:pStyle w:val="CluesTiny"/>
            </w:pPr>
            <w:r>
              <w:rPr>
                <w:b w:val="true"/>
                <w:bCs w:val="true"/>
              </w:rPr>
              <w:t xml:space="preserve">5. </w:t>
            </w:r>
            <w:r>
              <w:t xml:space="preserve">Jazz musician, helped to popularise jazz music among both black and white Americans</w:t>
            </w:r>
          </w:p>
          <w:p>
            <w:pPr>
              <w:keepLines/>
              <w:pStyle w:val="CluesTiny"/>
            </w:pPr>
            <w:r>
              <w:rPr>
                <w:b w:val="true"/>
                <w:bCs w:val="true"/>
              </w:rPr>
              <w:t xml:space="preserve">7. </w:t>
            </w:r>
            <w:r>
              <w:t xml:space="preserve">Poet, author and social activist, was considered the leader of the Harlem Renaissance</w:t>
            </w:r>
          </w:p>
          <w:p>
            <w:pPr>
              <w:keepLines/>
              <w:pStyle w:val="CluesTiny"/>
            </w:pPr>
            <w:r>
              <w:rPr>
                <w:b w:val="true"/>
                <w:bCs w:val="true"/>
              </w:rPr>
              <w:t xml:space="preserve">10. </w:t>
            </w:r>
            <w:r>
              <w:t xml:space="preserve">With all the optimism and the booming economy, people were buying lots of products on credit, the overall debt of the country grew rapidly causing this to crash</w:t>
            </w:r>
          </w:p>
          <w:p>
            <w:pPr>
              <w:keepLines/>
              <w:pStyle w:val="CluesTiny"/>
            </w:pPr>
            <w:r>
              <w:rPr>
                <w:b w:val="true"/>
                <w:bCs w:val="true"/>
              </w:rPr>
              <w:t xml:space="preserve">11. </w:t>
            </w:r>
            <w:r>
              <w:t xml:space="preserve">millions of African-Americans migrated from the south to north – to escape segregation and racism</w:t>
            </w:r>
          </w:p>
          <w:p>
            <w:pPr>
              <w:keepLines/>
              <w:pStyle w:val="CluesTiny"/>
            </w:pPr>
            <w:r>
              <w:rPr>
                <w:b w:val="true"/>
                <w:bCs w:val="true"/>
              </w:rPr>
              <w:t xml:space="preserve">12. </w:t>
            </w:r>
            <w:r>
              <w:t xml:space="preserve">the first pilot to fly solo, non-stop across the Atlantic – in the “Spirit of Saint Louis”</w:t>
            </w:r>
          </w:p>
          <w:p>
            <w:pPr>
              <w:keepLines/>
              <w:pStyle w:val="CluesTiny"/>
            </w:pPr>
            <w:r>
              <w:rPr>
                <w:b w:val="true"/>
                <w:bCs w:val="true"/>
              </w:rPr>
              <w:t xml:space="preserve">14. </w:t>
            </w:r>
            <w:r>
              <w:t xml:space="preserve">The scandal involved ornery oil tycoons, poker-playing politicians, illegal liquor sales, a murder-suicide, a womanizing president and a bagful of bribery cash delivered on the sly</w:t>
            </w:r>
          </w:p>
          <w:p>
            <w:pPr>
              <w:keepLines/>
              <w:pStyle w:val="CluesTiny"/>
            </w:pPr>
            <w:r>
              <w:rPr>
                <w:b w:val="true"/>
                <w:bCs w:val="true"/>
              </w:rPr>
              <w:t xml:space="preserve">15. </w:t>
            </w:r>
            <w:r>
              <w:t xml:space="preserve">was ratified in 1920 giving women the right to vote in the United States</w:t>
            </w:r>
          </w:p>
          <w:p>
            <w:pPr>
              <w:keepLines/>
              <w:pStyle w:val="CluesTiny"/>
            </w:pPr>
            <w:r>
              <w:rPr>
                <w:b w:val="true"/>
                <w:bCs w:val="true"/>
              </w:rPr>
              <w:t xml:space="preserve">17. </w:t>
            </w:r>
            <w:r>
              <w:t xml:space="preserve">American film producer and creator of cartoon characters such as Mickey Mouse</w:t>
            </w:r>
          </w:p>
          <w:p>
            <w:pPr>
              <w:keepLines/>
              <w:pStyle w:val="CluesTiny"/>
            </w:pPr>
            <w:r>
              <w:rPr>
                <w:b w:val="true"/>
                <w:bCs w:val="true"/>
              </w:rPr>
              <w:t xml:space="preserve">19. </w:t>
            </w:r>
            <w:r>
              <w:t xml:space="preserve">Iconic baseball player, was one of the greatest baseball players whose popularity transcended sport and epitomised the Roaring Twenties for his laid-back style</w:t>
            </w:r>
          </w:p>
          <w:p>
            <w:pPr>
              <w:keepLines/>
              <w:pStyle w:val="CluesTiny"/>
            </w:pPr>
            <w:r>
              <w:rPr>
                <w:b w:val="true"/>
                <w:bCs w:val="true"/>
              </w:rPr>
              <w:t xml:space="preserve">22. </w:t>
            </w:r>
            <w:r>
              <w:t xml:space="preserve">American legal case in July 1925 in which a substitute high school teacher, John T. Scopes, was accused of violating Tennessee's Butler Act, which had made it unlawful to teach human evolution in any state-funded school</w:t>
            </w:r>
          </w:p>
          <w:p>
            <w:pPr>
              <w:keepLines/>
              <w:pStyle w:val="CluesTiny"/>
            </w:pPr>
            <w:r>
              <w:rPr>
                <w:b w:val="true"/>
                <w:bCs w:val="true"/>
              </w:rPr>
              <w:t xml:space="preserve">24. </w:t>
            </w:r>
            <w:r>
              <w:t xml:space="preserve">The new type of music called jazz developed in the United States, and inspired new, crazy moves. New examples of how this evolved in the Roaring Twenties including the Charleston, the Black Bottom, the Shimmy, Turkey trot, Cake walk, Bunny hop, the Lindy Hop and the American Tango.</w:t>
            </w:r>
          </w:p>
          <w:p>
            <w:pPr>
              <w:keepLines/>
              <w:pStyle w:val="CluesTiny"/>
            </w:pPr>
            <w:r>
              <w:rPr>
                <w:b w:val="true"/>
                <w:bCs w:val="true"/>
              </w:rPr>
              <w:t xml:space="preserve">26. </w:t>
            </w:r>
            <w:r>
              <w:t xml:space="preserve">American gangster who rose to fame during the prohibition era. He was an uncompromising boss of the Chicago Outfit – behind the St Valentine’s Day Massacre</w:t>
            </w:r>
          </w:p>
        </w:tc>
      </w:tr>
    </w:tbl>
    <w:p>
      <w:pPr>
        <w:pStyle w:val="WordBankLarge"/>
      </w:pPr>
      <w:r>
        <w:t xml:space="preserve">   Airplanes    </w:t>
      </w:r>
      <w:r>
        <w:t xml:space="preserve">   Baseball    </w:t>
      </w:r>
      <w:r>
        <w:t xml:space="preserve">   Communism    </w:t>
      </w:r>
      <w:r>
        <w:t xml:space="preserve">   Dance    </w:t>
      </w:r>
      <w:r>
        <w:t xml:space="preserve">   Flappers    </w:t>
      </w:r>
      <w:r>
        <w:t xml:space="preserve">   Great Gatsby    </w:t>
      </w:r>
      <w:r>
        <w:t xml:space="preserve">   Harlem Renaissance    </w:t>
      </w:r>
      <w:r>
        <w:t xml:space="preserve">   19th amendment    </w:t>
      </w:r>
      <w:r>
        <w:t xml:space="preserve">   Red scare    </w:t>
      </w:r>
      <w:r>
        <w:t xml:space="preserve">   Speakeasies    </w:t>
      </w:r>
      <w:r>
        <w:t xml:space="preserve">   Radio    </w:t>
      </w:r>
      <w:r>
        <w:t xml:space="preserve">   Xenophobia    </w:t>
      </w:r>
      <w:r>
        <w:t xml:space="preserve">   Al Capone    </w:t>
      </w:r>
      <w:r>
        <w:t xml:space="preserve">   F. Scott Fitzgerald    </w:t>
      </w:r>
      <w:r>
        <w:t xml:space="preserve">   Luis Armstrong    </w:t>
      </w:r>
      <w:r>
        <w:t xml:space="preserve">   Babe Ruth    </w:t>
      </w:r>
      <w:r>
        <w:t xml:space="preserve">   Babe Ruth    </w:t>
      </w:r>
      <w:r>
        <w:t xml:space="preserve">   Langston Hughes    </w:t>
      </w:r>
      <w:r>
        <w:t xml:space="preserve">   Amelia Earhart    </w:t>
      </w:r>
      <w:r>
        <w:t xml:space="preserve">   Coco Chanel    </w:t>
      </w:r>
      <w:r>
        <w:t xml:space="preserve">   Walt Disney    </w:t>
      </w:r>
      <w:r>
        <w:t xml:space="preserve">   Scopes trial    </w:t>
      </w:r>
      <w:r>
        <w:t xml:space="preserve">   Teapot dome scandal    </w:t>
      </w:r>
      <w:r>
        <w:t xml:space="preserve">   Tulsa Race massacre    </w:t>
      </w:r>
      <w:r>
        <w:t xml:space="preserve">   Cinema    </w:t>
      </w:r>
      <w:r>
        <w:t xml:space="preserve">   Penicillin    </w:t>
      </w:r>
      <w:r>
        <w:t xml:space="preserve">   Charles Lindbergh    </w:t>
      </w:r>
      <w:r>
        <w:t xml:space="preserve">   Stock market crash    </w:t>
      </w:r>
      <w:r>
        <w:t xml:space="preserve">   Black Tuesday    </w:t>
      </w:r>
      <w:r>
        <w:t xml:space="preserve">   Henry Ford    </w:t>
      </w:r>
      <w:r>
        <w:t xml:space="preserve">   The great migration    </w:t>
      </w:r>
      <w:r>
        <w:t xml:space="preserve">   Music    </w:t>
      </w:r>
      <w:r>
        <w:t xml:space="preserve">   Prohibition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Roaring Twenties</dc:title>
  <dcterms:created xsi:type="dcterms:W3CDTF">2021-10-11T19:30:18Z</dcterms:created>
  <dcterms:modified xsi:type="dcterms:W3CDTF">2021-10-11T19:30:18Z</dcterms:modified>
</cp:coreProperties>
</file>