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Safe Flow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HACCP    </w:t>
      </w:r>
      <w:r>
        <w:t xml:space="preserve">   active managerial control    </w:t>
      </w:r>
      <w:r>
        <w:t xml:space="preserve">   food safety management    </w:t>
      </w:r>
      <w:r>
        <w:t xml:space="preserve">   off-site service    </w:t>
      </w:r>
      <w:r>
        <w:t xml:space="preserve">   ice paddles    </w:t>
      </w:r>
      <w:r>
        <w:t xml:space="preserve">   ice-wataer bath    </w:t>
      </w:r>
      <w:r>
        <w:t xml:space="preserve">   first-in first-out    </w:t>
      </w:r>
      <w:r>
        <w:t xml:space="preserve">   approved food source    </w:t>
      </w:r>
      <w:r>
        <w:t xml:space="preserve">   boiling    </w:t>
      </w:r>
      <w:r>
        <w:t xml:space="preserve">   boiling point method    </w:t>
      </w:r>
      <w:r>
        <w:t xml:space="preserve">   ice-point method    </w:t>
      </w:r>
      <w:r>
        <w:t xml:space="preserve">   calibrated    </w:t>
      </w:r>
      <w:r>
        <w:t xml:space="preserve">   bimetallic-stemmed    </w:t>
      </w:r>
      <w:r>
        <w:t xml:space="preserve">   time-temperature abuse    </w:t>
      </w:r>
      <w:r>
        <w:t xml:space="preserve">   cross-contamination    </w:t>
      </w:r>
      <w:r>
        <w:t xml:space="preserve">   flow of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Safe Flow of Food</dc:title>
  <dcterms:created xsi:type="dcterms:W3CDTF">2021-10-11T19:30:54Z</dcterms:created>
  <dcterms:modified xsi:type="dcterms:W3CDTF">2021-10-11T19:30:54Z</dcterms:modified>
</cp:coreProperties>
</file>