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townspeople    </w:t>
      </w:r>
      <w:r>
        <w:t xml:space="preserve">   bridget    </w:t>
      </w:r>
      <w:r>
        <w:t xml:space="preserve">   bewitchment    </w:t>
      </w:r>
      <w:r>
        <w:t xml:space="preserve">   doctors    </w:t>
      </w:r>
      <w:r>
        <w:t xml:space="preserve">   gallows    </w:t>
      </w:r>
      <w:r>
        <w:t xml:space="preserve">   massachusetts    </w:t>
      </w:r>
      <w:r>
        <w:t xml:space="preserve">   salem    </w:t>
      </w:r>
      <w:r>
        <w:t xml:space="preserve">   sarah good    </w:t>
      </w:r>
      <w:r>
        <w:t xml:space="preserve">   sarah osborn    </w:t>
      </w:r>
      <w:r>
        <w:t xml:space="preserve">   satan    </w:t>
      </w:r>
      <w:r>
        <w:t xml:space="preserve">   tituba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Salem Witch Trials</dc:title>
  <dcterms:created xsi:type="dcterms:W3CDTF">2021-10-11T19:30:19Z</dcterms:created>
  <dcterms:modified xsi:type="dcterms:W3CDTF">2021-10-11T19:30:19Z</dcterms:modified>
</cp:coreProperties>
</file>