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Vocab Ch. 22-24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Woe    </w:t>
      </w:r>
      <w:r>
        <w:t xml:space="preserve">   Imperceptible    </w:t>
      </w:r>
      <w:r>
        <w:t xml:space="preserve">   Intrusiveness    </w:t>
      </w:r>
      <w:r>
        <w:t xml:space="preserve">   Orb    </w:t>
      </w:r>
      <w:r>
        <w:t xml:space="preserve">   Pious    </w:t>
      </w:r>
      <w:r>
        <w:t xml:space="preserve">   Repugnance    </w:t>
      </w:r>
      <w:r>
        <w:t xml:space="preserve">   Pathos    </w:t>
      </w:r>
      <w:r>
        <w:t xml:space="preserve">   Necromancy    </w:t>
      </w:r>
      <w:r>
        <w:t xml:space="preserve">   Morion    </w:t>
      </w:r>
      <w:r>
        <w:t xml:space="preserve">   Indefatigable    </w:t>
      </w:r>
      <w:r>
        <w:t xml:space="preserve">   Gait    </w:t>
      </w:r>
      <w:r>
        <w:t xml:space="preserve">   Erratic    </w:t>
      </w:r>
      <w:r>
        <w:t xml:space="preserve">   Contiguous    </w:t>
      </w:r>
      <w:r>
        <w:t xml:space="preserve">   Audacity    </w:t>
      </w:r>
      <w:r>
        <w:t xml:space="preserve">   Apotheosize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Vocab Ch. 22-24 </dc:title>
  <dcterms:created xsi:type="dcterms:W3CDTF">2021-10-11T19:30:59Z</dcterms:created>
  <dcterms:modified xsi:type="dcterms:W3CDTF">2021-10-11T19:30:59Z</dcterms:modified>
</cp:coreProperties>
</file>