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School for Good and Evil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Hort    </w:t>
      </w:r>
      <w:r>
        <w:t xml:space="preserve">   Nevers    </w:t>
      </w:r>
      <w:r>
        <w:t xml:space="preserve">   Evers    </w:t>
      </w:r>
      <w:r>
        <w:t xml:space="preserve">   yuba    </w:t>
      </w:r>
      <w:r>
        <w:t xml:space="preserve">   School    </w:t>
      </w:r>
      <w:r>
        <w:t xml:space="preserve">   Heaster    </w:t>
      </w:r>
      <w:r>
        <w:t xml:space="preserve">   Dot    </w:t>
      </w:r>
      <w:r>
        <w:t xml:space="preserve">   Evil    </w:t>
      </w:r>
      <w:r>
        <w:t xml:space="preserve">   Good    </w:t>
      </w:r>
      <w:r>
        <w:t xml:space="preserve">   The school master    </w:t>
      </w:r>
      <w:r>
        <w:t xml:space="preserve">   Agatha    </w:t>
      </w:r>
      <w:r>
        <w:t xml:space="preserve">   Sophie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School for Good and Evil</dc:title>
  <dcterms:created xsi:type="dcterms:W3CDTF">2021-10-11T19:30:56Z</dcterms:created>
  <dcterms:modified xsi:type="dcterms:W3CDTF">2021-10-11T19:30:56Z</dcterms:modified>
</cp:coreProperties>
</file>