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the Hidden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property    </w:t>
      </w:r>
      <w:r>
        <w:t xml:space="preserve">   secret    </w:t>
      </w:r>
      <w:r>
        <w:t xml:space="preserve">   violin    </w:t>
      </w:r>
      <w:r>
        <w:t xml:space="preserve">   danger    </w:t>
      </w:r>
      <w:r>
        <w:t xml:space="preserve">   mansion    </w:t>
      </w:r>
      <w:r>
        <w:t xml:space="preserve">   entrance    </w:t>
      </w:r>
      <w:r>
        <w:t xml:space="preserve">   flashlight    </w:t>
      </w:r>
      <w:r>
        <w:t xml:space="preserve">   attic    </w:t>
      </w:r>
      <w:r>
        <w:t xml:space="preserve">   haunted    </w:t>
      </w:r>
      <w:r>
        <w:t xml:space="preserve">   staircase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the Hidden Staircase</dc:title>
  <dcterms:created xsi:type="dcterms:W3CDTF">2021-10-11T19:32:16Z</dcterms:created>
  <dcterms:modified xsi:type="dcterms:W3CDTF">2021-10-11T19:32:16Z</dcterms:modified>
</cp:coreProperties>
</file>