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Shakespeare Stealer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SimonBass    </w:t>
      </w:r>
      <w:r>
        <w:t xml:space="preserve">   Falconer    </w:t>
      </w:r>
      <w:r>
        <w:t xml:space="preserve">   Sander    </w:t>
      </w:r>
      <w:r>
        <w:t xml:space="preserve">   Friendship    </w:t>
      </w:r>
      <w:r>
        <w:t xml:space="preserve">   Charactery    </w:t>
      </w:r>
      <w:r>
        <w:t xml:space="preserve">   Hamlet    </w:t>
      </w:r>
      <w:r>
        <w:t xml:space="preserve">   Stealing    </w:t>
      </w:r>
      <w:r>
        <w:t xml:space="preserve">   London    </w:t>
      </w:r>
      <w:r>
        <w:t xml:space="preserve">   Widge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Shakespeare Stealer</dc:title>
  <dcterms:created xsi:type="dcterms:W3CDTF">2021-10-11T19:32:03Z</dcterms:created>
  <dcterms:modified xsi:type="dcterms:W3CDTF">2021-10-11T19:32:03Z</dcterms:modified>
</cp:coreProperties>
</file>