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Star of Bethlehem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King Herod    </w:t>
      </w:r>
      <w:r>
        <w:t xml:space="preserve">   Wise Men    </w:t>
      </w:r>
      <w:r>
        <w:t xml:space="preserve">   Direction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Gifts    </w:t>
      </w:r>
      <w:r>
        <w:t xml:space="preserve">   Matthew    </w:t>
      </w:r>
      <w:r>
        <w:t xml:space="preserve">   Astrologers    </w:t>
      </w:r>
      <w:r>
        <w:t xml:space="preserve">   Magi    </w:t>
      </w:r>
      <w:r>
        <w:t xml:space="preserve">   Babylon    </w:t>
      </w:r>
      <w:r>
        <w:t xml:space="preserve">   East    </w:t>
      </w:r>
      <w:r>
        <w:t xml:space="preserve">   Bethlehem    </w:t>
      </w:r>
      <w:r>
        <w:t xml:space="preserve">   Jesus    </w:t>
      </w:r>
      <w:r>
        <w:t xml:space="preserve">   Star    </w:t>
      </w:r>
      <w:r>
        <w:t xml:space="preserve">   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 of Bethlehem</dc:title>
  <dcterms:created xsi:type="dcterms:W3CDTF">2021-10-11T19:33:47Z</dcterms:created>
  <dcterms:modified xsi:type="dcterms:W3CDTF">2021-10-11T19:33:47Z</dcterms:modified>
</cp:coreProperties>
</file>