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"The Subtle Knife" Chapter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possession    </w:t>
      </w:r>
      <w:r>
        <w:t xml:space="preserve">   Will    </w:t>
      </w:r>
      <w:r>
        <w:t xml:space="preserve">   bearer    </w:t>
      </w:r>
      <w:r>
        <w:t xml:space="preserve">   mark    </w:t>
      </w:r>
      <w:r>
        <w:t xml:space="preserve">   finger    </w:t>
      </w:r>
      <w:r>
        <w:t xml:space="preserve">   window    </w:t>
      </w:r>
      <w:r>
        <w:t xml:space="preserve">   world    </w:t>
      </w:r>
      <w:r>
        <w:t xml:space="preserve">   cut    </w:t>
      </w:r>
      <w:r>
        <w:t xml:space="preserve">   knife    </w:t>
      </w:r>
      <w:r>
        <w:t xml:space="preserve">   subtle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Subtle Knife" Chapter 8</dc:title>
  <dcterms:created xsi:type="dcterms:W3CDTF">2021-10-10T23:53:01Z</dcterms:created>
  <dcterms:modified xsi:type="dcterms:W3CDTF">2021-10-10T23:53:01Z</dcterms:modified>
</cp:coreProperties>
</file>