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Supreme Court Cases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Supreme Court case that declared that slaves were not citizens and therefore could not sue and are property that could not be taken away (declares Missouri Compromise unconstitutional) is known as...</w:t>
            </w:r>
            <w:r>
              <w:rPr>
                <w:b w:val="true"/>
                <w:bCs w:val="true"/>
              </w:rPr>
            </w:r>
          </w:p>
        </w:tc>
        <w:tc>
          <w:p>
            <w:pPr>
              <w:pStyle w:val="Questions"/>
            </w:pPr>
            <w:r>
              <w:rPr>
                <w:b w:val="true"/>
                <w:bCs w:val="true"/>
              </w:rPr>
              <w:t xml:space="preserve">A. </w:t>
            </w:r>
            <w:r>
              <w:t xml:space="preserve">Judge Taney</w:t>
            </w:r>
          </w:p>
        </w:tc>
      </w:tr>
      <w:tr>
        <w:tc>
          <w:p>
            <w:pPr>
              <w:pStyle w:val="Questions"/>
            </w:pPr>
            <w:r>
              <w:rPr>
                <w:b w:val="true"/>
                <w:bCs w:val="true"/>
              </w:rPr>
              <w:t xml:space="preserve">2. </w:t>
            </w:r>
            <w:r>
              <w:t xml:space="preserve">The act that established the Judicial Branch was the...</w:t>
            </w:r>
            <w:r>
              <w:rPr>
                <w:b w:val="true"/>
                <w:bCs w:val="true"/>
              </w:rPr>
            </w:r>
          </w:p>
        </w:tc>
        <w:tc>
          <w:p>
            <w:pPr>
              <w:pStyle w:val="Questions"/>
            </w:pPr>
            <w:r>
              <w:rPr>
                <w:b w:val="true"/>
                <w:bCs w:val="true"/>
              </w:rPr>
              <w:t xml:space="preserve">B. </w:t>
            </w:r>
            <w:r>
              <w:t xml:space="preserve">Establish trade</w:t>
            </w:r>
          </w:p>
        </w:tc>
      </w:tr>
      <w:tr>
        <w:tc>
          <w:p>
            <w:pPr>
              <w:pStyle w:val="Questions"/>
            </w:pPr>
            <w:r>
              <w:rPr>
                <w:b w:val="true"/>
                <w:bCs w:val="true"/>
              </w:rPr>
              <w:t xml:space="preserve">3. </w:t>
            </w:r>
            <w:r>
              <w:t xml:space="preserve">John Adams appointed all Supreme Court Justices the night before the end of his presidency through the...</w:t>
            </w:r>
            <w:r>
              <w:rPr>
                <w:b w:val="true"/>
                <w:bCs w:val="true"/>
              </w:rPr>
            </w:r>
          </w:p>
        </w:tc>
        <w:tc>
          <w:p>
            <w:pPr>
              <w:pStyle w:val="Questions"/>
            </w:pPr>
            <w:r>
              <w:rPr>
                <w:b w:val="true"/>
                <w:bCs w:val="true"/>
              </w:rPr>
              <w:t xml:space="preserve">C. </w:t>
            </w:r>
            <w:r>
              <w:t xml:space="preserve">Judiciary Act of 1801</w:t>
            </w:r>
          </w:p>
        </w:tc>
      </w:tr>
      <w:tr>
        <w:tc>
          <w:p>
            <w:pPr>
              <w:pStyle w:val="Questions"/>
            </w:pPr>
            <w:r>
              <w:rPr>
                <w:b w:val="true"/>
                <w:bCs w:val="true"/>
              </w:rPr>
              <w:t xml:space="preserve">4. </w:t>
            </w:r>
            <w:r>
              <w:t xml:space="preserve">The policy established during the Marbury Vs. Madison Case that gave the Supreme Court the right to decide whether or not something is constitutional is known as,,,</w:t>
            </w:r>
            <w:r>
              <w:rPr>
                <w:b w:val="true"/>
                <w:bCs w:val="true"/>
              </w:rPr>
            </w:r>
          </w:p>
        </w:tc>
        <w:tc>
          <w:p>
            <w:pPr>
              <w:pStyle w:val="Questions"/>
            </w:pPr>
            <w:r>
              <w:rPr>
                <w:b w:val="true"/>
                <w:bCs w:val="true"/>
              </w:rPr>
              <w:t xml:space="preserve">D. </w:t>
            </w:r>
            <w:r>
              <w:t xml:space="preserve">Dred Scott Vs. Sanford</w:t>
            </w:r>
          </w:p>
        </w:tc>
      </w:tr>
      <w:tr>
        <w:tc>
          <w:p>
            <w:pPr>
              <w:pStyle w:val="Questions"/>
            </w:pPr>
            <w:r>
              <w:rPr>
                <w:b w:val="true"/>
                <w:bCs w:val="true"/>
              </w:rPr>
              <w:t xml:space="preserve">5. </w:t>
            </w:r>
            <w:r>
              <w:t xml:space="preserve">In order for an amendment proposal to be passed to the next step in the amendment process, either ... of Congress have to agree or ... of all state legislatures have to call for a national convention.</w:t>
            </w:r>
            <w:r>
              <w:rPr>
                <w:b w:val="true"/>
                <w:bCs w:val="true"/>
              </w:rPr>
            </w:r>
          </w:p>
        </w:tc>
        <w:tc>
          <w:p>
            <w:pPr>
              <w:pStyle w:val="Questions"/>
            </w:pPr>
            <w:r>
              <w:rPr>
                <w:b w:val="true"/>
                <w:bCs w:val="true"/>
              </w:rPr>
              <w:t xml:space="preserve">E. </w:t>
            </w:r>
            <w:r>
              <w:t xml:space="preserve">Judicial Review</w:t>
            </w:r>
          </w:p>
        </w:tc>
      </w:tr>
      <w:tr>
        <w:tc>
          <w:p>
            <w:pPr>
              <w:pStyle w:val="Questions"/>
            </w:pPr>
            <w:r>
              <w:rPr>
                <w:b w:val="true"/>
                <w:bCs w:val="true"/>
              </w:rPr>
              <w:t xml:space="preserve">6. </w:t>
            </w:r>
            <w:r>
              <w:t xml:space="preserve">In order for a proposal to be ratified, either... state legislatures have to ratify it or ...  of all state conventions have to ratify it.</w:t>
            </w:r>
            <w:r>
              <w:rPr>
                <w:b w:val="true"/>
                <w:bCs w:val="true"/>
              </w:rPr>
            </w:r>
          </w:p>
        </w:tc>
        <w:tc>
          <w:p>
            <w:pPr>
              <w:pStyle w:val="Questions"/>
            </w:pPr>
            <w:r>
              <w:rPr>
                <w:b w:val="true"/>
                <w:bCs w:val="true"/>
              </w:rPr>
              <w:t xml:space="preserve">F. </w:t>
            </w:r>
            <w:r>
              <w:t xml:space="preserve">Worcester Vs. Georgia</w:t>
            </w:r>
          </w:p>
        </w:tc>
      </w:tr>
      <w:tr>
        <w:tc>
          <w:p>
            <w:pPr>
              <w:pStyle w:val="Questions"/>
            </w:pPr>
            <w:r>
              <w:rPr>
                <w:b w:val="true"/>
                <w:bCs w:val="true"/>
              </w:rPr>
              <w:t xml:space="preserve">7. </w:t>
            </w:r>
            <w:r>
              <w:t xml:space="preserve">In what Supreme Court case was it established that the state government could not tax the federal government?</w:t>
            </w:r>
            <w:r>
              <w:rPr>
                <w:b w:val="true"/>
                <w:bCs w:val="true"/>
              </w:rPr>
            </w:r>
          </w:p>
        </w:tc>
        <w:tc>
          <w:p>
            <w:pPr>
              <w:pStyle w:val="Questions"/>
            </w:pPr>
            <w:r>
              <w:rPr>
                <w:b w:val="true"/>
                <w:bCs w:val="true"/>
              </w:rPr>
              <w:t xml:space="preserve">G. </w:t>
            </w:r>
            <w:r>
              <w:t xml:space="preserve">Judicial Act of 1789</w:t>
            </w:r>
          </w:p>
        </w:tc>
      </w:tr>
      <w:tr>
        <w:tc>
          <w:p>
            <w:pPr>
              <w:pStyle w:val="Questions"/>
            </w:pPr>
            <w:r>
              <w:rPr>
                <w:b w:val="true"/>
                <w:bCs w:val="true"/>
              </w:rPr>
              <w:t xml:space="preserve">8. </w:t>
            </w:r>
            <w:r>
              <w:t xml:space="preserve">In Gibbons Vs. Ogden it is established that only the Federal Government could...between the states.</w:t>
            </w:r>
            <w:r>
              <w:rPr>
                <w:b w:val="true"/>
                <w:bCs w:val="true"/>
              </w:rPr>
            </w:r>
          </w:p>
        </w:tc>
        <w:tc>
          <w:p>
            <w:pPr>
              <w:pStyle w:val="Questions"/>
            </w:pPr>
            <w:r>
              <w:rPr>
                <w:b w:val="true"/>
                <w:bCs w:val="true"/>
              </w:rPr>
              <w:t xml:space="preserve">H. </w:t>
            </w:r>
            <w:r>
              <w:t xml:space="preserve">2/3, 2/3</w:t>
            </w:r>
          </w:p>
        </w:tc>
      </w:tr>
      <w:tr>
        <w:tc>
          <w:p>
            <w:pPr>
              <w:pStyle w:val="Questions"/>
            </w:pPr>
            <w:r>
              <w:rPr>
                <w:b w:val="true"/>
                <w:bCs w:val="true"/>
              </w:rPr>
              <w:t xml:space="preserve">9. </w:t>
            </w:r>
            <w:r>
              <w:t xml:space="preserve">In what case did President Jackson ignore a Supreme Court ruling?</w:t>
            </w:r>
            <w:r>
              <w:rPr>
                <w:b w:val="true"/>
                <w:bCs w:val="true"/>
              </w:rPr>
            </w:r>
          </w:p>
        </w:tc>
        <w:tc>
          <w:p>
            <w:pPr>
              <w:pStyle w:val="Questions"/>
            </w:pPr>
            <w:r>
              <w:rPr>
                <w:b w:val="true"/>
                <w:bCs w:val="true"/>
              </w:rPr>
              <w:t xml:space="preserve">I. </w:t>
            </w:r>
            <w:r>
              <w:t xml:space="preserve">McCulloch Vs.Maryland</w:t>
            </w:r>
          </w:p>
        </w:tc>
      </w:tr>
      <w:tr>
        <w:tc>
          <w:p>
            <w:pPr>
              <w:pStyle w:val="Questions"/>
            </w:pPr>
            <w:r>
              <w:rPr>
                <w:b w:val="true"/>
                <w:bCs w:val="true"/>
              </w:rPr>
              <w:t xml:space="preserve">10. </w:t>
            </w:r>
            <w:r>
              <w:t xml:space="preserve">Which Judge made the Dred Scott decision?</w:t>
            </w:r>
            <w:r>
              <w:rPr>
                <w:b w:val="true"/>
                <w:bCs w:val="true"/>
              </w:rPr>
            </w:r>
          </w:p>
        </w:tc>
        <w:tc>
          <w:p>
            <w:pPr>
              <w:pStyle w:val="Questions"/>
            </w:pPr>
            <w:r>
              <w:rPr>
                <w:b w:val="true"/>
                <w:bCs w:val="true"/>
              </w:rPr>
              <w:t xml:space="preserve">J. </w:t>
            </w:r>
            <w:r>
              <w:t xml:space="preserve">3/4, and 3/4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Supreme Court Cases Quiz</dc:title>
  <dcterms:created xsi:type="dcterms:W3CDTF">2021-10-11T19:35:03Z</dcterms:created>
  <dcterms:modified xsi:type="dcterms:W3CDTF">2021-10-11T19:35:03Z</dcterms:modified>
</cp:coreProperties>
</file>