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opening or fissure, especially in a rock or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and typically tedious speech by one person during a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conceal one's true motives, feelings,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lumber of small cross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willingness to take bold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contemptuous ridicule or mockery.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sagacious.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conceal one's true motives, feelings, or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perceptive understanding or insight: shrewd.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concealment of one's thoughts, feelings, or character; pretense.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forceful, passionate, or intense manner; with great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in a way that suggests one has higher standards or more noble beliefs than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gesture, especially a dramatic one, used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behaving, done, or made in a cautious and surreptitious manner, so as not to be seen or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(someone) feel annoyed, frustrated, or worried, especially with trivial matters.</w:t>
            </w:r>
          </w:p>
        </w:tc>
      </w:tr>
    </w:tbl>
    <w:p>
      <w:pPr>
        <w:pStyle w:val="WordBankMedium"/>
      </w:pPr>
      <w:r>
        <w:t xml:space="preserve">   Monolouge    </w:t>
      </w:r>
      <w:r>
        <w:t xml:space="preserve">   Sagacity    </w:t>
      </w:r>
      <w:r>
        <w:t xml:space="preserve">   dissenble    </w:t>
      </w:r>
      <w:r>
        <w:t xml:space="preserve">   Stifle    </w:t>
      </w:r>
      <w:r>
        <w:t xml:space="preserve">   acute    </w:t>
      </w:r>
      <w:r>
        <w:t xml:space="preserve">   Stealthy    </w:t>
      </w:r>
      <w:r>
        <w:t xml:space="preserve">   vehemently    </w:t>
      </w:r>
      <w:r>
        <w:t xml:space="preserve">   Hypocritical    </w:t>
      </w:r>
      <w:r>
        <w:t xml:space="preserve">   Dissimulation    </w:t>
      </w:r>
      <w:r>
        <w:t xml:space="preserve">   Crevice    </w:t>
      </w:r>
      <w:r>
        <w:t xml:space="preserve">   gesticulators    </w:t>
      </w:r>
      <w:r>
        <w:t xml:space="preserve">   Audacity    </w:t>
      </w:r>
      <w:r>
        <w:t xml:space="preserve">   Vex    </w:t>
      </w:r>
      <w:r>
        <w:t xml:space="preserve">   Scantlings    </w:t>
      </w:r>
      <w:r>
        <w:t xml:space="preserve">   Derision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</dc:title>
  <dcterms:created xsi:type="dcterms:W3CDTF">2021-10-11T19:34:54Z</dcterms:created>
  <dcterms:modified xsi:type="dcterms:W3CDTF">2021-10-11T19:34:54Z</dcterms:modified>
</cp:coreProperties>
</file>