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Terracota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Army    </w:t>
      </w:r>
      <w:r>
        <w:t xml:space="preserve">   Chariots    </w:t>
      </w:r>
      <w:r>
        <w:t xml:space="preserve">   China    </w:t>
      </w:r>
      <w:r>
        <w:t xml:space="preserve">   Emperor    </w:t>
      </w:r>
      <w:r>
        <w:t xml:space="preserve">   Horse    </w:t>
      </w:r>
      <w:r>
        <w:t xml:space="preserve">   Mt. Li    </w:t>
      </w:r>
      <w:r>
        <w:t xml:space="preserve">   Qin Shi Haung    </w:t>
      </w:r>
      <w:r>
        <w:t xml:space="preserve">   Soldier    </w:t>
      </w:r>
      <w:r>
        <w:t xml:space="preserve">   Terracotta    </w:t>
      </w:r>
      <w:r>
        <w:t xml:space="preserve">   Tomb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Terracota Warriors</dc:title>
  <dcterms:created xsi:type="dcterms:W3CDTF">2021-10-11T19:35:24Z</dcterms:created>
  <dcterms:modified xsi:type="dcterms:W3CDTF">2021-10-11T19:35:24Z</dcterms:modified>
</cp:coreProperties>
</file>