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Tokugawa Shogunate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code of honor and morals developed by the Japanese Samurai.​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great lords who were vassals of the shogun.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 weakest of the three Japanese military governments. ​ 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Period between 1603 and 1868, when Japan was under the rule of the Tokugawa Shogunate.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a century-long period of political upheaval and warlordism in Japan,​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uses a carefully planned strategy to achieve a specific end.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is skilled at making things by hand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has been rejected or ostracized by their society or social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company involved in wholesale trade, especially one dealing with foreign countries or supplying goods to a particular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well-trained, highly skilled warrior,serves with absolute loyalty.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sovereign ruler of 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Chinese- based Japanese  unit of measurement.​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controlled by a daimyo.​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poor smallholder or agricultural labourer of low social status </w:t>
            </w:r>
          </w:p>
        </w:tc>
      </w:tr>
    </w:tbl>
    <w:p>
      <w:pPr>
        <w:pStyle w:val="WordBankMedium"/>
      </w:pPr>
      <w:r>
        <w:t xml:space="preserve">   Edo Period     </w:t>
      </w:r>
      <w:r>
        <w:t xml:space="preserve">   Daimyo     </w:t>
      </w:r>
      <w:r>
        <w:t xml:space="preserve">   Tactician     </w:t>
      </w:r>
      <w:r>
        <w:t xml:space="preserve">   Bushido     </w:t>
      </w:r>
      <w:r>
        <w:t xml:space="preserve">   Koku    </w:t>
      </w:r>
      <w:r>
        <w:t xml:space="preserve">   Sengoku Era     </w:t>
      </w:r>
      <w:r>
        <w:t xml:space="preserve">   Ashikaga    </w:t>
      </w:r>
      <w:r>
        <w:t xml:space="preserve">   Samurai     </w:t>
      </w:r>
      <w:r>
        <w:t xml:space="preserve">   Emperor     </w:t>
      </w:r>
      <w:r>
        <w:t xml:space="preserve">   Craftesperson    </w:t>
      </w:r>
      <w:r>
        <w:t xml:space="preserve">   Merchants     </w:t>
      </w:r>
      <w:r>
        <w:t xml:space="preserve">   Outcasts    </w:t>
      </w:r>
      <w:r>
        <w:t xml:space="preserve">   Peasants     </w:t>
      </w:r>
      <w:r>
        <w:t xml:space="preserve">   Domain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Tokugawa Shogunate</dc:title>
  <dcterms:created xsi:type="dcterms:W3CDTF">2021-10-11T19:36:48Z</dcterms:created>
  <dcterms:modified xsi:type="dcterms:W3CDTF">2021-10-11T19:36:48Z</dcterms:modified>
</cp:coreProperties>
</file>