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Trinitarian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Among    </w:t>
      </w:r>
      <w:r>
        <w:t xml:space="preserve">   Beyond    </w:t>
      </w:r>
      <w:r>
        <w:t xml:space="preserve">   Christian    </w:t>
      </w:r>
      <w:r>
        <w:t xml:space="preserve">   Complex    </w:t>
      </w:r>
      <w:r>
        <w:t xml:space="preserve">   Divine    </w:t>
      </w:r>
      <w:r>
        <w:t xml:space="preserve">   Faith    </w:t>
      </w:r>
      <w:r>
        <w:t xml:space="preserve">   Fundamental    </w:t>
      </w:r>
      <w:r>
        <w:t xml:space="preserve">   Giver of Life    </w:t>
      </w:r>
      <w:r>
        <w:t xml:space="preserve">   God    </w:t>
      </w:r>
      <w:r>
        <w:t xml:space="preserve">   Holy Spirit    </w:t>
      </w:r>
      <w:r>
        <w:t xml:space="preserve">   Holy Trinity    </w:t>
      </w:r>
      <w:r>
        <w:t xml:space="preserve">   Humanity    </w:t>
      </w:r>
      <w:r>
        <w:t xml:space="preserve">   Impossible    </w:t>
      </w:r>
      <w:r>
        <w:t xml:space="preserve">   Key Belief    </w:t>
      </w:r>
      <w:r>
        <w:t xml:space="preserve">   Mystery    </w:t>
      </w:r>
      <w:r>
        <w:t xml:space="preserve">   Nicene Creed    </w:t>
      </w:r>
      <w:r>
        <w:t xml:space="preserve">   Son    </w:t>
      </w:r>
      <w:r>
        <w:t xml:space="preserve">   Symbolic    </w:t>
      </w:r>
      <w:r>
        <w:t xml:space="preserve">   Three    </w:t>
      </w:r>
      <w:r>
        <w:t xml:space="preserve">   Trinitarian    </w:t>
      </w:r>
      <w:r>
        <w:t xml:space="preserve">   Within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Trinitarian Family</dc:title>
  <dcterms:created xsi:type="dcterms:W3CDTF">2021-10-11T19:35:34Z</dcterms:created>
  <dcterms:modified xsi:type="dcterms:W3CDTF">2021-10-11T19:35:34Z</dcterms:modified>
</cp:coreProperties>
</file>