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Tutors and Sturt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 fickle and moody monarch    </w:t>
      </w:r>
      <w:r>
        <w:t xml:space="preserve">   Westminster Abbey    </w:t>
      </w:r>
      <w:r>
        <w:t xml:space="preserve">   King James V of Scotland,    </w:t>
      </w:r>
      <w:r>
        <w:t xml:space="preserve">   Anne Boleyn    </w:t>
      </w:r>
      <w:r>
        <w:t xml:space="preserve">   ANNE OF CLEVES    </w:t>
      </w:r>
      <w:r>
        <w:t xml:space="preserve">   Beheaded    </w:t>
      </w:r>
      <w:r>
        <w:t xml:space="preserve">   CATHERINE HOWARD    </w:t>
      </w:r>
      <w:r>
        <w:t xml:space="preserve">   CATHERINE OF ARAGON    </w:t>
      </w:r>
      <w:r>
        <w:t xml:space="preserve">   Died    </w:t>
      </w:r>
      <w:r>
        <w:t xml:space="preserve">   Divorced    </w:t>
      </w:r>
      <w:r>
        <w:t xml:space="preserve">   JANE SEYMOUR    </w:t>
      </w:r>
      <w:r>
        <w:t xml:space="preserve">   John Neville, Baron Latimer    </w:t>
      </w:r>
      <w:r>
        <w:t xml:space="preserve">   KATHERINE PARR    </w:t>
      </w:r>
      <w:r>
        <w:t xml:space="preserve">   King Henry VIII (1491-1547)    </w:t>
      </w:r>
      <w:r>
        <w:t xml:space="preserve">   MARY, QUEEN OF SCOTS    </w:t>
      </w:r>
      <w:r>
        <w:t xml:space="preserve">   Maud Green    </w:t>
      </w:r>
      <w:r>
        <w:t xml:space="preserve">   Sir Edward Burgh    </w:t>
      </w:r>
      <w:r>
        <w:t xml:space="preserve">   Sir Thomas Parr    </w:t>
      </w:r>
      <w:r>
        <w:t xml:space="preserve">   Survived    </w:t>
      </w:r>
      <w:r>
        <w:t xml:space="preserve">   The Tutors    </w:t>
      </w:r>
      <w:r>
        <w:t xml:space="preserve">   Thomas Seymour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Tutors and Sturt History </dc:title>
  <dcterms:created xsi:type="dcterms:W3CDTF">2021-10-11T19:37:36Z</dcterms:created>
  <dcterms:modified xsi:type="dcterms:W3CDTF">2021-10-11T19:37:36Z</dcterms:modified>
</cp:coreProperties>
</file>