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Value of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exercise    </w:t>
      </w:r>
      <w:r>
        <w:t xml:space="preserve">   sharing    </w:t>
      </w:r>
      <w:r>
        <w:t xml:space="preserve">   communicate    </w:t>
      </w:r>
      <w:r>
        <w:t xml:space="preserve">   parallel    </w:t>
      </w:r>
      <w:r>
        <w:t xml:space="preserve">   solitary    </w:t>
      </w:r>
      <w:r>
        <w:t xml:space="preserve">   on looker    </w:t>
      </w:r>
      <w:r>
        <w:t xml:space="preserve">   tumble    </w:t>
      </w:r>
      <w:r>
        <w:t xml:space="preserve">   cooperative    </w:t>
      </w:r>
      <w:r>
        <w:t xml:space="preserve">   active play    </w:t>
      </w:r>
      <w:r>
        <w:t xml:space="preserve">   associative    </w:t>
      </w:r>
      <w:r>
        <w:t xml:space="preserve">   multitask    </w:t>
      </w:r>
      <w:r>
        <w:t xml:space="preserve">   playmate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Value of Play</dc:title>
  <dcterms:created xsi:type="dcterms:W3CDTF">2021-10-11T19:36:32Z</dcterms:created>
  <dcterms:modified xsi:type="dcterms:W3CDTF">2021-10-11T19:36:32Z</dcterms:modified>
</cp:coreProperties>
</file>