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Americans    </w:t>
      </w:r>
      <w:r>
        <w:t xml:space="preserve">   Attack    </w:t>
      </w:r>
      <w:r>
        <w:t xml:space="preserve">   British    </w:t>
      </w:r>
      <w:r>
        <w:t xml:space="preserve">   Brock    </w:t>
      </w:r>
      <w:r>
        <w:t xml:space="preserve">   Canada    </w:t>
      </w:r>
      <w:r>
        <w:t xml:space="preserve">   Heights    </w:t>
      </w:r>
      <w:r>
        <w:t xml:space="preserve">   Leader    </w:t>
      </w:r>
      <w:r>
        <w:t xml:space="preserve">   Niagara    </w:t>
      </w:r>
      <w:r>
        <w:t xml:space="preserve">   Ontario    </w:t>
      </w:r>
      <w:r>
        <w:t xml:space="preserve">   Queenston    </w:t>
      </w:r>
      <w:r>
        <w:t xml:space="preserve">   Sniper    </w:t>
      </w:r>
      <w:r>
        <w:t xml:space="preserve">   Troops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2021-10-11T19:37:50Z</dcterms:created>
  <dcterms:modified xsi:type="dcterms:W3CDTF">2021-10-11T19:37:50Z</dcterms:modified>
</cp:coreProperties>
</file>