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adamant    </w:t>
      </w:r>
      <w:r>
        <w:t xml:space="preserve">   brigade    </w:t>
      </w:r>
      <w:r>
        <w:t xml:space="preserve">   ebb    </w:t>
      </w:r>
      <w:r>
        <w:t xml:space="preserve">   fad    </w:t>
      </w:r>
      <w:r>
        <w:t xml:space="preserve">   glibly    </w:t>
      </w:r>
      <w:r>
        <w:t xml:space="preserve">   implored    </w:t>
      </w:r>
      <w:r>
        <w:t xml:space="preserve">   incessant    </w:t>
      </w:r>
      <w:r>
        <w:t xml:space="preserve">   permeated    </w:t>
      </w:r>
      <w:r>
        <w:t xml:space="preserve">   rueful    </w:t>
      </w:r>
      <w:r>
        <w:t xml:space="preserve">   tizzy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Wave: Vocabulary</dc:title>
  <dcterms:created xsi:type="dcterms:W3CDTF">2021-10-11T19:38:39Z</dcterms:created>
  <dcterms:modified xsi:type="dcterms:W3CDTF">2021-10-11T19:38:39Z</dcterms:modified>
</cp:coreProperties>
</file>