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Way I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Brave    </w:t>
      </w:r>
      <w:r>
        <w:t xml:space="preserve">   Capable    </w:t>
      </w:r>
      <w:r>
        <w:t xml:space="preserve">   Compassionate    </w:t>
      </w:r>
      <w:r>
        <w:t xml:space="preserve">   Considerate    </w:t>
      </w:r>
      <w:r>
        <w:t xml:space="preserve">   Cooperative    </w:t>
      </w:r>
      <w:r>
        <w:t xml:space="preserve">   Curious    </w:t>
      </w:r>
      <w:r>
        <w:t xml:space="preserve">   Friendly    </w:t>
      </w:r>
      <w:r>
        <w:t xml:space="preserve">   Imaginative    </w:t>
      </w:r>
      <w:r>
        <w:t xml:space="preserve">   Persistent    </w:t>
      </w:r>
      <w:r>
        <w:t xml:space="preserve">   Respectful    </w:t>
      </w:r>
      <w:r>
        <w:t xml:space="preserve">   Responsible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I Act</dc:title>
  <dcterms:created xsi:type="dcterms:W3CDTF">2021-10-11T19:40:08Z</dcterms:created>
  <dcterms:modified xsi:type="dcterms:W3CDTF">2021-10-11T19:40:08Z</dcterms:modified>
</cp:coreProperties>
</file>