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Wednesday Wars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Something Mrs.Baker says is not supposed to be funny</w:t>
            </w:r>
          </w:p>
          <w:p>
            <w:pPr>
              <w:keepLines/>
              <w:pStyle w:val="CluesTiny"/>
            </w:pPr>
            <w:r>
              <w:rPr>
                <w:b w:val="true"/>
                <w:bCs w:val="true"/>
              </w:rPr>
              <w:t xml:space="preserve">9. </w:t>
            </w:r>
            <w:r>
              <w:t xml:space="preserve">The play Ariel the fairy came from</w:t>
            </w:r>
          </w:p>
          <w:p>
            <w:pPr>
              <w:keepLines/>
              <w:pStyle w:val="CluesTiny"/>
            </w:pPr>
            <w:r>
              <w:rPr>
                <w:b w:val="true"/>
                <w:bCs w:val="true"/>
              </w:rPr>
              <w:t xml:space="preserve">11. </w:t>
            </w:r>
            <w:r>
              <w:t xml:space="preserve">''Because let me tell you, it was a ___ ending''</w:t>
            </w:r>
          </w:p>
          <w:p>
            <w:pPr>
              <w:keepLines/>
              <w:pStyle w:val="CluesTiny"/>
            </w:pPr>
            <w:r>
              <w:rPr>
                <w:b w:val="true"/>
                <w:bCs w:val="true"/>
              </w:rPr>
              <w:t xml:space="preserve">12. </w:t>
            </w:r>
            <w:r>
              <w:t xml:space="preserve">The story  took place during this historical event</w:t>
            </w:r>
          </w:p>
          <w:p>
            <w:pPr>
              <w:keepLines/>
              <w:pStyle w:val="CluesTiny"/>
            </w:pPr>
            <w:r>
              <w:rPr>
                <w:b w:val="true"/>
                <w:bCs w:val="true"/>
              </w:rPr>
              <w:t xml:space="preserve">13. </w:t>
            </w:r>
            <w:r>
              <w:t xml:space="preserve">Holling's cross-country coach</w:t>
            </w:r>
          </w:p>
          <w:p>
            <w:pPr>
              <w:keepLines/>
              <w:pStyle w:val="CluesTiny"/>
            </w:pPr>
            <w:r>
              <w:rPr>
                <w:b w:val="true"/>
                <w:bCs w:val="true"/>
              </w:rPr>
              <w:t xml:space="preserve">15. </w:t>
            </w:r>
            <w:r>
              <w:t xml:space="preserve">Wanted to go to Columbia University</w:t>
            </w:r>
          </w:p>
          <w:p>
            <w:pPr>
              <w:keepLines/>
              <w:pStyle w:val="CluesTiny"/>
            </w:pPr>
            <w:r>
              <w:rPr>
                <w:b w:val="true"/>
                <w:bCs w:val="true"/>
              </w:rPr>
              <w:t xml:space="preserve">17. </w:t>
            </w:r>
            <w:r>
              <w:t xml:space="preserve">Gave up his signed baseball for Holling</w:t>
            </w:r>
          </w:p>
          <w:p>
            <w:pPr>
              <w:keepLines/>
              <w:pStyle w:val="CluesTiny"/>
            </w:pPr>
            <w:r>
              <w:rPr>
                <w:b w:val="true"/>
                <w:bCs w:val="true"/>
              </w:rPr>
              <w:t xml:space="preserve">18. </w:t>
            </w:r>
            <w:r>
              <w:t xml:space="preserve">The reason Holling agreed to do the Holiday Extravaganza</w:t>
            </w:r>
          </w:p>
          <w:p>
            <w:pPr>
              <w:keepLines/>
              <w:pStyle w:val="CluesTiny"/>
            </w:pPr>
            <w:r>
              <w:rPr>
                <w:b w:val="true"/>
                <w:bCs w:val="true"/>
              </w:rPr>
              <w:t xml:space="preserve">19. </w:t>
            </w:r>
            <w:r>
              <w:t xml:space="preserve">Holling's homeroom teacher</w:t>
            </w:r>
          </w:p>
          <w:p>
            <w:pPr>
              <w:keepLines/>
              <w:pStyle w:val="CluesTiny"/>
            </w:pPr>
            <w:r>
              <w:rPr>
                <w:b w:val="true"/>
                <w:bCs w:val="true"/>
              </w:rPr>
              <w:t xml:space="preserve">20. </w:t>
            </w:r>
            <w:r>
              <w:t xml:space="preserve">Something Mrs.Baker hates, but Lieutenant Baker loves</w:t>
            </w:r>
          </w:p>
        </w:tc>
        <w:tc>
          <w:p>
            <w:pPr>
              <w:pStyle w:val="CluesTiny"/>
            </w:pPr>
            <w:r>
              <w:rPr>
                <w:b w:val="true"/>
                <w:bCs w:val="true"/>
              </w:rPr>
              <w:t xml:space="preserve">Down</w:t>
            </w:r>
          </w:p>
          <w:p>
            <w:pPr>
              <w:keepLines/>
              <w:pStyle w:val="CluesTiny"/>
            </w:pPr>
            <w:r>
              <w:rPr>
                <w:b w:val="true"/>
                <w:bCs w:val="true"/>
              </w:rPr>
              <w:t xml:space="preserve">1. </w:t>
            </w:r>
            <w:r>
              <w:t xml:space="preserve">Husband died  (sounds of sadness)</w:t>
            </w:r>
          </w:p>
          <w:p>
            <w:pPr>
              <w:keepLines/>
              <w:pStyle w:val="CluesTiny"/>
            </w:pPr>
            <w:r>
              <w:rPr>
                <w:b w:val="true"/>
                <w:bCs w:val="true"/>
              </w:rPr>
              <w:t xml:space="preserve">2. </w:t>
            </w:r>
            <w:r>
              <w:t xml:space="preserve">Someone who secretly smokes</w:t>
            </w:r>
          </w:p>
          <w:p>
            <w:pPr>
              <w:keepLines/>
              <w:pStyle w:val="CluesTiny"/>
            </w:pPr>
            <w:r>
              <w:rPr>
                <w:b w:val="true"/>
                <w:bCs w:val="true"/>
              </w:rPr>
              <w:t xml:space="preserve">4. </w:t>
            </w:r>
            <w:r>
              <w:t xml:space="preserve">Something Holling thinks  Mrs.Baker is using to bore him (at first)</w:t>
            </w:r>
          </w:p>
          <w:p>
            <w:pPr>
              <w:keepLines/>
              <w:pStyle w:val="CluesTiny"/>
            </w:pPr>
            <w:r>
              <w:rPr>
                <w:b w:val="true"/>
                <w:bCs w:val="true"/>
              </w:rPr>
              <w:t xml:space="preserve">5. </w:t>
            </w:r>
            <w:r>
              <w:t xml:space="preserve">''Then I went outside and pounded the erasers against the brick wall of Camillo Junior High until the white chalk dust spread up and around me, settling in my hair and in my eyes and up my nose and down my throat, so that I figured I was probably going to end up with some sort of lung disease that would kill me before the end of the school year. All because I happened to be_____"</w:t>
            </w:r>
          </w:p>
          <w:p>
            <w:pPr>
              <w:keepLines/>
              <w:pStyle w:val="CluesTiny"/>
            </w:pPr>
            <w:r>
              <w:rPr>
                <w:b w:val="true"/>
                <w:bCs w:val="true"/>
              </w:rPr>
              <w:t xml:space="preserve">6. </w:t>
            </w:r>
            <w:r>
              <w:t xml:space="preserve">People told stories about how she was looking for a meal (the rats)</w:t>
            </w:r>
          </w:p>
          <w:p>
            <w:pPr>
              <w:keepLines/>
              <w:pStyle w:val="CluesTiny"/>
            </w:pPr>
            <w:r>
              <w:rPr>
                <w:b w:val="true"/>
                <w:bCs w:val="true"/>
              </w:rPr>
              <w:t xml:space="preserve">7. </w:t>
            </w:r>
            <w:r>
              <w:t xml:space="preserve">The person Holling told the bus driver he was when he took him to the Baker Sporting Emporium</w:t>
            </w:r>
          </w:p>
          <w:p>
            <w:pPr>
              <w:keepLines/>
              <w:pStyle w:val="CluesTiny"/>
            </w:pPr>
            <w:r>
              <w:rPr>
                <w:b w:val="true"/>
                <w:bCs w:val="true"/>
              </w:rPr>
              <w:t xml:space="preserve">8. </w:t>
            </w:r>
            <w:r>
              <w:t xml:space="preserve">Hollng's father's favorite news reporter</w:t>
            </w:r>
          </w:p>
          <w:p>
            <w:pPr>
              <w:keepLines/>
              <w:pStyle w:val="CluesTiny"/>
            </w:pPr>
            <w:r>
              <w:rPr>
                <w:b w:val="true"/>
                <w:bCs w:val="true"/>
              </w:rPr>
              <w:t xml:space="preserve">10. </w:t>
            </w:r>
            <w:r>
              <w:t xml:space="preserve">Has a ceiling that upsets Holling's father</w:t>
            </w:r>
          </w:p>
          <w:p>
            <w:pPr>
              <w:keepLines/>
              <w:pStyle w:val="CluesTiny"/>
            </w:pPr>
            <w:r>
              <w:rPr>
                <w:b w:val="true"/>
                <w:bCs w:val="true"/>
              </w:rPr>
              <w:t xml:space="preserve">14. </w:t>
            </w:r>
            <w:r>
              <w:t xml:space="preserve">Protagonist</w:t>
            </w:r>
          </w:p>
          <w:p>
            <w:pPr>
              <w:keepLines/>
              <w:pStyle w:val="CluesTiny"/>
            </w:pPr>
            <w:r>
              <w:rPr>
                <w:b w:val="true"/>
                <w:bCs w:val="true"/>
              </w:rPr>
              <w:t xml:space="preserve">16. </w:t>
            </w:r>
            <w:r>
              <w:t xml:space="preserve">The place Heather went to find herself</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Wednesday Wars Crossword Puzzle</dc:title>
  <dcterms:created xsi:type="dcterms:W3CDTF">2021-10-11T19:38:55Z</dcterms:created>
  <dcterms:modified xsi:type="dcterms:W3CDTF">2021-10-11T19:38:55Z</dcterms:modified>
</cp:coreProperties>
</file>