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Westing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living as a vagrant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gambles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Jake Wexler's career (a foot doctor)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maintained appearance that conceals a less pleasant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Turtle Wexler kicked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official title of a bird-watcher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game Westing plays, which involves queens, kings, and rooks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home of the heirs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Impossible to understand or interpret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Trapped by snow; the Westing heirs were 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of embroidering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newspaper notice of a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Turtle felt n_________ when she saw how Angela was treated by her mother and how her mother treated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testament of a person, read after their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poor are crazy, the rich just _________; unconventional</w:t>
            </w:r>
          </w:p>
        </w:tc>
      </w:tr>
    </w:tbl>
    <w:p>
      <w:pPr>
        <w:pStyle w:val="WordBankMedium"/>
      </w:pPr>
      <w:r>
        <w:t xml:space="preserve">   SunsetTowers    </w:t>
      </w:r>
      <w:r>
        <w:t xml:space="preserve">   chess    </w:t>
      </w:r>
      <w:r>
        <w:t xml:space="preserve">   podiatrist    </w:t>
      </w:r>
      <w:r>
        <w:t xml:space="preserve">   obituary    </w:t>
      </w:r>
      <w:r>
        <w:t xml:space="preserve">   eccentric    </w:t>
      </w:r>
      <w:r>
        <w:t xml:space="preserve">   inscrutable    </w:t>
      </w:r>
      <w:r>
        <w:t xml:space="preserve">   bookie    </w:t>
      </w:r>
      <w:r>
        <w:t xml:space="preserve">   embroidery    </w:t>
      </w:r>
      <w:r>
        <w:t xml:space="preserve">   facade    </w:t>
      </w:r>
      <w:r>
        <w:t xml:space="preserve">   will    </w:t>
      </w:r>
      <w:r>
        <w:t xml:space="preserve">   neglected    </w:t>
      </w:r>
      <w:r>
        <w:t xml:space="preserve">   vagrancy    </w:t>
      </w:r>
      <w:r>
        <w:t xml:space="preserve">   snowbound    </w:t>
      </w:r>
      <w:r>
        <w:t xml:space="preserve">   ornithologist    </w:t>
      </w:r>
      <w:r>
        <w:t xml:space="preserve">   shin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 </dc:title>
  <dcterms:created xsi:type="dcterms:W3CDTF">2021-10-11T19:39:21Z</dcterms:created>
  <dcterms:modified xsi:type="dcterms:W3CDTF">2021-10-11T19:39:21Z</dcterms:modified>
</cp:coreProperties>
</file>