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 Of Blackbird Pond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flicker    </w:t>
      </w:r>
      <w:r>
        <w:t xml:space="preserve">   uproariously    </w:t>
      </w:r>
      <w:r>
        <w:t xml:space="preserve">   bewildered    </w:t>
      </w:r>
      <w:r>
        <w:t xml:space="preserve">   grudgingly    </w:t>
      </w:r>
      <w:r>
        <w:t xml:space="preserve">   simmered    </w:t>
      </w:r>
      <w:r>
        <w:t xml:space="preserve">   inability    </w:t>
      </w:r>
      <w:r>
        <w:t xml:space="preserve">   leisure    </w:t>
      </w:r>
      <w:r>
        <w:t xml:space="preserve">   incredulous    </w:t>
      </w:r>
      <w:r>
        <w:t xml:space="preserve">   scrambling    </w:t>
      </w:r>
      <w:r>
        <w:t xml:space="preserve">   Senseless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Of Blackbird Pond </dc:title>
  <dcterms:created xsi:type="dcterms:W3CDTF">2021-10-11T19:39:02Z</dcterms:created>
  <dcterms:modified xsi:type="dcterms:W3CDTF">2021-10-11T19:39:02Z</dcterms:modified>
</cp:coreProperties>
</file>