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X-Ray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imaging equipment    </w:t>
      </w:r>
      <w:r>
        <w:t xml:space="preserve">   xray beam    </w:t>
      </w:r>
      <w:r>
        <w:t xml:space="preserve">   heat units    </w:t>
      </w:r>
      <w:r>
        <w:t xml:space="preserve">   cooling tube    </w:t>
      </w:r>
      <w:r>
        <w:t xml:space="preserve">   leakage radiation    </w:t>
      </w:r>
      <w:r>
        <w:t xml:space="preserve">   off focus     </w:t>
      </w:r>
      <w:r>
        <w:t xml:space="preserve">   stator    </w:t>
      </w:r>
      <w:r>
        <w:t xml:space="preserve">   anode heel effect    </w:t>
      </w:r>
      <w:r>
        <w:t xml:space="preserve">   line focus    </w:t>
      </w:r>
      <w:r>
        <w:t xml:space="preserve">   dual focus    </w:t>
      </w:r>
      <w:r>
        <w:t xml:space="preserve">   thermionic emission    </w:t>
      </w:r>
      <w:r>
        <w:t xml:space="preserve">   armature    </w:t>
      </w:r>
      <w:r>
        <w:t xml:space="preserve">   electromagnets    </w:t>
      </w:r>
      <w:r>
        <w:t xml:space="preserve">   bearing    </w:t>
      </w:r>
      <w:r>
        <w:t xml:space="preserve">   filament    </w:t>
      </w:r>
      <w:r>
        <w:t xml:space="preserve">   tungsten    </w:t>
      </w:r>
      <w:r>
        <w:t xml:space="preserve">   electrons    </w:t>
      </w:r>
      <w:r>
        <w:t xml:space="preserve">   envelope    </w:t>
      </w:r>
      <w:r>
        <w:t xml:space="preserve">   anode    </w:t>
      </w:r>
      <w:r>
        <w:t xml:space="preserve">   cathode    </w:t>
      </w:r>
      <w:r>
        <w:t xml:space="preserve">   vacuum    </w:t>
      </w:r>
      <w:r>
        <w:t xml:space="preserve">   target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X-Ray Tube</dc:title>
  <dcterms:created xsi:type="dcterms:W3CDTF">2021-10-11T19:39:37Z</dcterms:created>
  <dcterms:modified xsi:type="dcterms:W3CDTF">2021-10-11T19:39:37Z</dcterms:modified>
</cp:coreProperties>
</file>