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beginning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surplus    </w:t>
      </w:r>
      <w:r>
        <w:t xml:space="preserve">   decrease    </w:t>
      </w:r>
      <w:r>
        <w:t xml:space="preserve">   December    </w:t>
      </w:r>
      <w:r>
        <w:t xml:space="preserve">   pocket    </w:t>
      </w:r>
      <w:r>
        <w:t xml:space="preserve">   picking    </w:t>
      </w:r>
      <w:r>
        <w:t xml:space="preserve">   workhouses    </w:t>
      </w:r>
      <w:r>
        <w:t xml:space="preserve">   prisons    </w:t>
      </w:r>
      <w:r>
        <w:t xml:space="preserve">   Christmas    </w:t>
      </w:r>
      <w:r>
        <w:t xml:space="preserve">   nephew    </w:t>
      </w:r>
      <w:r>
        <w:t xml:space="preserve">   Fred    </w:t>
      </w:r>
      <w:r>
        <w:t xml:space="preserve">   oyster    </w:t>
      </w:r>
      <w:r>
        <w:t xml:space="preserve">   Ebenezer Scrooge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beginning</dc:title>
  <dcterms:created xsi:type="dcterms:W3CDTF">2021-10-11T18:48:47Z</dcterms:created>
  <dcterms:modified xsi:type="dcterms:W3CDTF">2021-10-11T18:48:47Z</dcterms:modified>
</cp:coreProperties>
</file>