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shopping-centre    </w:t>
      </w:r>
      <w:r>
        <w:t xml:space="preserve">   airport    </w:t>
      </w:r>
      <w:r>
        <w:t xml:space="preserve">   garage    </w:t>
      </w:r>
      <w:r>
        <w:t xml:space="preserve">   street    </w:t>
      </w:r>
      <w:r>
        <w:t xml:space="preserve">   toilets    </w:t>
      </w:r>
      <w:r>
        <w:t xml:space="preserve">   town-hall    </w:t>
      </w:r>
      <w:r>
        <w:t xml:space="preserve">   police-station    </w:t>
      </w:r>
      <w:r>
        <w:t xml:space="preserve">   fire-station    </w:t>
      </w:r>
      <w:r>
        <w:t xml:space="preserve">   supermarket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</dc:title>
  <dcterms:created xsi:type="dcterms:W3CDTF">2021-10-11T18:54:35Z</dcterms:created>
  <dcterms:modified xsi:type="dcterms:W3CDTF">2021-10-11T18:54:35Z</dcterms:modified>
</cp:coreProperties>
</file>