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counties of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Buckinghampshire    </w:t>
      </w:r>
      <w:r>
        <w:t xml:space="preserve">   Cornwall    </w:t>
      </w:r>
      <w:r>
        <w:t xml:space="preserve">   Devon    </w:t>
      </w:r>
      <w:r>
        <w:t xml:space="preserve">   Dorset    </w:t>
      </w:r>
      <w:r>
        <w:t xml:space="preserve">   Hampshire    </w:t>
      </w:r>
      <w:r>
        <w:t xml:space="preserve">   Hertfordshire    </w:t>
      </w:r>
      <w:r>
        <w:t xml:space="preserve">   Norfolk    </w:t>
      </w:r>
      <w:r>
        <w:t xml:space="preserve">   North Yorkshire    </w:t>
      </w:r>
      <w:r>
        <w:t xml:space="preserve">   West Sussex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counties of the UK</dc:title>
  <dcterms:created xsi:type="dcterms:W3CDTF">2021-10-11T18:55:57Z</dcterms:created>
  <dcterms:modified xsi:type="dcterms:W3CDTF">2021-10-11T18:55:57Z</dcterms:modified>
</cp:coreProperties>
</file>