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owner of pinchfield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represents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pigs have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went away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farmer of foxwood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benjamins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old majors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original name of old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napoleon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made George Orwell write the animal farm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napeolon describes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song old majors sang before he died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mollie like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uses proganda through what they are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animal farm published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writer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napoleon character based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dogs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mr frederick represent?</w:t>
            </w:r>
          </w:p>
        </w:tc>
      </w:tr>
    </w:tbl>
    <w:p>
      <w:pPr>
        <w:pStyle w:val="WordBankLarge"/>
      </w:pPr>
      <w:r>
        <w:t xml:space="preserve">   leon trotsky    </w:t>
      </w:r>
      <w:r>
        <w:t xml:space="preserve">   sqealer    </w:t>
      </w:r>
      <w:r>
        <w:t xml:space="preserve">   lenin    </w:t>
      </w:r>
      <w:r>
        <w:t xml:space="preserve">   soviet union    </w:t>
      </w:r>
      <w:r>
        <w:t xml:space="preserve">   joseph stalin    </w:t>
      </w:r>
      <w:r>
        <w:t xml:space="preserve">   boxer    </w:t>
      </w:r>
      <w:r>
        <w:t xml:space="preserve">   the russian revolution    </w:t>
      </w:r>
      <w:r>
        <w:t xml:space="preserve">   mr pilkington    </w:t>
      </w:r>
      <w:r>
        <w:t xml:space="preserve">   vlandimir lenim    </w:t>
      </w:r>
      <w:r>
        <w:t xml:space="preserve">   pinchfield farm    </w:t>
      </w:r>
      <w:r>
        <w:t xml:space="preserve">   mr frederick    </w:t>
      </w:r>
      <w:r>
        <w:t xml:space="preserve">   hilter    </w:t>
      </w:r>
      <w:r>
        <w:t xml:space="preserve">   sugar and ribbons    </w:t>
      </w:r>
      <w:r>
        <w:t xml:space="preserve">   apples and milk    </w:t>
      </w:r>
      <w:r>
        <w:t xml:space="preserve">   george orwell    </w:t>
      </w:r>
      <w:r>
        <w:t xml:space="preserve">   our leader    </w:t>
      </w:r>
      <w:r>
        <w:t xml:space="preserve">   mollie    </w:t>
      </w:r>
      <w:r>
        <w:t xml:space="preserve">   kgb    </w:t>
      </w:r>
      <w:r>
        <w:t xml:space="preserve">   august    </w:t>
      </w:r>
      <w:r>
        <w:t xml:space="preserve">   beasts of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</dc:title>
  <dcterms:created xsi:type="dcterms:W3CDTF">2021-10-11T18:56:06Z</dcterms:created>
  <dcterms:modified xsi:type="dcterms:W3CDTF">2021-10-11T18:56:06Z</dcterms:modified>
</cp:coreProperties>
</file>